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ع : جامعة فرحات عباس </w:t>
            </w:r>
            <w:proofErr w:type="spell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سطيف</w:t>
            </w:r>
            <w:proofErr w:type="spell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1</w:t>
            </w:r>
          </w:p>
          <w:p w:rsidR="00277B9C" w:rsidRPr="00774337" w:rsidRDefault="0036605F" w:rsidP="00FB23F6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>:</w:t>
            </w:r>
            <w:r w:rsidR="00FB23F6">
              <w:rPr>
                <w:color w:val="000000"/>
                <w:sz w:val="27"/>
                <w:szCs w:val="27"/>
                <w:rtl/>
              </w:rPr>
              <w:t xml:space="preserve"> بيولوجيا و </w:t>
            </w:r>
            <w:proofErr w:type="spellStart"/>
            <w:r w:rsidR="00FB23F6">
              <w:rPr>
                <w:color w:val="000000"/>
                <w:sz w:val="27"/>
                <w:szCs w:val="27"/>
                <w:rtl/>
              </w:rPr>
              <w:t>فيزيولوجيا</w:t>
            </w:r>
            <w:proofErr w:type="spellEnd"/>
            <w:r w:rsidR="00FB23F6">
              <w:rPr>
                <w:color w:val="000000"/>
                <w:sz w:val="27"/>
                <w:szCs w:val="27"/>
                <w:rtl/>
              </w:rPr>
              <w:t xml:space="preserve"> الحيوان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337" w:rsidRDefault="00FB23F6" w:rsidP="00A3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spellStart"/>
            <w:r w:rsidRPr="00FB23F6">
              <w:rPr>
                <w:sz w:val="36"/>
                <w:szCs w:val="36"/>
                <w:rtl/>
              </w:rPr>
              <w:t>البيولوجيا</w:t>
            </w:r>
            <w:proofErr w:type="spellEnd"/>
            <w:r w:rsidRPr="00FB23F6">
              <w:rPr>
                <w:sz w:val="36"/>
                <w:szCs w:val="36"/>
                <w:rtl/>
              </w:rPr>
              <w:t xml:space="preserve"> الجزيئية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19"/>
        <w:gridCol w:w="2587"/>
        <w:gridCol w:w="1433"/>
        <w:gridCol w:w="1544"/>
        <w:gridCol w:w="992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BA7152" w:rsidP="0036605F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حمودي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مريم 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</w:t>
            </w:r>
            <w:proofErr w:type="gramStart"/>
            <w:r>
              <w:rPr>
                <w:rFonts w:hint="cs"/>
                <w:rtl/>
              </w:rPr>
              <w:t>أسبوعيا</w:t>
            </w:r>
            <w:proofErr w:type="gramEnd"/>
            <w:r>
              <w:rPr>
                <w:rFonts w:hint="cs"/>
                <w:rtl/>
              </w:rPr>
              <w:t xml:space="preserve"> </w:t>
            </w:r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A332DF" w:rsidRPr="00774337" w:rsidRDefault="007F64AE" w:rsidP="00774337">
            <w:pPr>
              <w:spacing w:after="0" w:line="240" w:lineRule="auto"/>
              <w:rPr>
                <w:sz w:val="16"/>
                <w:szCs w:val="16"/>
              </w:rPr>
            </w:pPr>
            <w:hyperlink r:id="rId6" w:history="1">
              <w:r w:rsidRPr="009358BA">
                <w:rPr>
                  <w:rStyle w:val="Lienhypertexte"/>
                  <w:sz w:val="16"/>
                  <w:szCs w:val="16"/>
                </w:rPr>
                <w:t>Meryoumamm2009@hotmail.fr</w:t>
              </w:r>
            </w:hyperlink>
          </w:p>
        </w:tc>
        <w:tc>
          <w:tcPr>
            <w:tcW w:w="1433" w:type="dxa"/>
            <w:shd w:val="clear" w:color="auto" w:fill="F2F2F2"/>
          </w:tcPr>
          <w:p w:rsidR="00A332DF" w:rsidRPr="00774337" w:rsidRDefault="007F64AE" w:rsidP="007F64AE">
            <w:pPr>
              <w:spacing w:after="0" w:line="240" w:lineRule="auto"/>
            </w:pPr>
            <w:r w:rsidRPr="007F64AE">
              <w:rPr>
                <w:rtl/>
              </w:rPr>
              <w:t xml:space="preserve">11 </w:t>
            </w:r>
            <w:proofErr w:type="gramStart"/>
            <w:r w:rsidRPr="007F64AE">
              <w:rPr>
                <w:rtl/>
              </w:rPr>
              <w:t>صباحًا</w:t>
            </w:r>
            <w:proofErr w:type="gramEnd"/>
            <w:r w:rsidRPr="007F64AE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-</w:t>
            </w:r>
            <w:r w:rsidRPr="007F64AE">
              <w:rPr>
                <w:rtl/>
              </w:rPr>
              <w:t xml:space="preserve"> 12:30 ظهرًا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7F64AE" w:rsidP="00C4769E">
            <w:pPr>
              <w:spacing w:after="0" w:line="240" w:lineRule="auto"/>
              <w:jc w:val="right"/>
            </w:pPr>
            <w:proofErr w:type="spellStart"/>
            <w:r>
              <w:rPr>
                <w:rFonts w:hint="cs"/>
                <w:rtl/>
              </w:rPr>
              <w:t>الاربعاء</w:t>
            </w:r>
            <w:proofErr w:type="spellEnd"/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A332DF" w:rsidRPr="00774337" w:rsidRDefault="007F64AE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هاتف</w:t>
            </w:r>
            <w:proofErr w:type="gramEnd"/>
            <w:r>
              <w:rPr>
                <w:rFonts w:hint="cs"/>
                <w:rtl/>
              </w:rPr>
              <w:t xml:space="preserve"> الأمانة</w:t>
            </w:r>
          </w:p>
        </w:tc>
        <w:tc>
          <w:tcPr>
            <w:tcW w:w="2587" w:type="dxa"/>
          </w:tcPr>
          <w:p w:rsidR="00A332DF" w:rsidRPr="00774337" w:rsidRDefault="007F64AE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992" w:type="dxa"/>
            <w:shd w:val="clear" w:color="auto" w:fill="F2F2F2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</w:tr>
      <w:tr w:rsidR="00A332DF" w:rsidRPr="00774337" w:rsidTr="00774337">
        <w:tc>
          <w:tcPr>
            <w:tcW w:w="1519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A332DF" w:rsidRPr="00774337" w:rsidRDefault="007F64AE" w:rsidP="00774337">
            <w:pPr>
              <w:spacing w:after="0" w:line="240" w:lineRule="auto"/>
            </w:pPr>
            <w:r>
              <w:t>/</w:t>
            </w:r>
          </w:p>
        </w:tc>
        <w:tc>
          <w:tcPr>
            <w:tcW w:w="1433" w:type="dxa"/>
            <w:shd w:val="clear" w:color="auto" w:fill="F2F2F2"/>
          </w:tcPr>
          <w:p w:rsidR="00A332DF" w:rsidRPr="00774337" w:rsidRDefault="007F64AE" w:rsidP="00774337">
            <w:pPr>
              <w:spacing w:after="0" w:line="240" w:lineRule="auto"/>
            </w:pPr>
            <w:proofErr w:type="gramStart"/>
            <w:r w:rsidRPr="007F64AE">
              <w:rPr>
                <w:rtl/>
              </w:rPr>
              <w:t>مكتب</w:t>
            </w:r>
            <w:proofErr w:type="gramEnd"/>
            <w:r w:rsidRPr="007F64AE">
              <w:t xml:space="preserve"> A1</w:t>
            </w:r>
            <w:r>
              <w:rPr>
                <w:rFonts w:hint="cs"/>
                <w:rtl/>
              </w:rPr>
              <w:t>8</w:t>
            </w:r>
          </w:p>
        </w:tc>
        <w:tc>
          <w:tcPr>
            <w:tcW w:w="1544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مكتب</w:t>
            </w:r>
            <w:proofErr w:type="gramEnd"/>
            <w:r w:rsidRPr="00774337">
              <w:t> </w:t>
            </w:r>
          </w:p>
        </w:tc>
        <w:tc>
          <w:tcPr>
            <w:tcW w:w="992" w:type="dxa"/>
            <w:shd w:val="clear" w:color="auto" w:fill="F2F2F2"/>
          </w:tcPr>
          <w:p w:rsidR="00A332DF" w:rsidRPr="00774337" w:rsidRDefault="007F64AE" w:rsidP="007F64A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كلية علوم الطبيعة و الحياة </w:t>
            </w:r>
            <w:r w:rsidR="00A332DF" w:rsidRPr="00774337">
              <w:t xml:space="preserve">                                  </w:t>
            </w:r>
          </w:p>
        </w:tc>
        <w:tc>
          <w:tcPr>
            <w:tcW w:w="985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مبنى</w:t>
            </w:r>
            <w:proofErr w:type="gramEnd"/>
            <w:r>
              <w:rPr>
                <w:rFonts w:hint="cs"/>
                <w:rtl/>
              </w:rPr>
              <w:t>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BA7152" w:rsidP="00774337">
            <w:pPr>
              <w:spacing w:after="0" w:line="240" w:lineRule="auto"/>
            </w:pPr>
            <w:proofErr w:type="spellStart"/>
            <w:r>
              <w:rPr>
                <w:rFonts w:hint="cs"/>
                <w:b/>
                <w:bCs/>
                <w:rtl/>
              </w:rPr>
              <w:t>حمودي</w:t>
            </w:r>
            <w:proofErr w:type="spellEnd"/>
            <w:r>
              <w:rPr>
                <w:rFonts w:hint="cs"/>
                <w:b/>
                <w:bCs/>
                <w:rtl/>
              </w:rPr>
              <w:t xml:space="preserve"> مريم </w:t>
            </w:r>
            <w:r w:rsidR="00936D6A"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936D6A"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BA7152" w:rsidP="00BA7152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قاعة</w:t>
            </w:r>
            <w:proofErr w:type="gramEnd"/>
            <w:r>
              <w:rPr>
                <w:rFonts w:hint="cs"/>
                <w:rtl/>
              </w:rPr>
              <w:t xml:space="preserve"> 22</w:t>
            </w:r>
          </w:p>
        </w:tc>
        <w:tc>
          <w:tcPr>
            <w:tcW w:w="470" w:type="pct"/>
          </w:tcPr>
          <w:p w:rsidR="006142FA" w:rsidRPr="00774337" w:rsidRDefault="00BA7152" w:rsidP="00E27395">
            <w:pPr>
              <w:spacing w:after="0" w:line="240" w:lineRule="auto"/>
            </w:pPr>
            <w:r>
              <w:rPr>
                <w:rFonts w:hint="cs"/>
                <w:rtl/>
              </w:rPr>
              <w:t>15</w:t>
            </w:r>
            <w:r w:rsidRPr="007F64AE">
              <w:rPr>
                <w:rtl/>
              </w:rPr>
              <w:t>:</w:t>
            </w:r>
            <w:r>
              <w:rPr>
                <w:rFonts w:hint="cs"/>
                <w:rtl/>
              </w:rPr>
              <w:t>30-16</w:t>
            </w:r>
            <w:r w:rsidRPr="007F64AE">
              <w:rPr>
                <w:rtl/>
              </w:rPr>
              <w:t>:</w:t>
            </w:r>
            <w:r>
              <w:rPr>
                <w:rFonts w:hint="cs"/>
                <w:rtl/>
              </w:rPr>
              <w:t>00</w:t>
            </w:r>
          </w:p>
        </w:tc>
        <w:tc>
          <w:tcPr>
            <w:tcW w:w="469" w:type="pct"/>
          </w:tcPr>
          <w:p w:rsidR="00236309" w:rsidRPr="00774337" w:rsidRDefault="00BA715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الأربعاء</w:t>
            </w:r>
            <w:proofErr w:type="gramEnd"/>
          </w:p>
        </w:tc>
        <w:tc>
          <w:tcPr>
            <w:tcW w:w="469" w:type="pct"/>
          </w:tcPr>
          <w:p w:rsidR="00236309" w:rsidRPr="00774337" w:rsidRDefault="00BA715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11</w:t>
            </w:r>
            <w:r w:rsidRPr="007F64AE">
              <w:rPr>
                <w:rtl/>
              </w:rPr>
              <w:t>:</w:t>
            </w:r>
            <w:r>
              <w:rPr>
                <w:rFonts w:hint="cs"/>
                <w:rtl/>
              </w:rPr>
              <w:t>00-12</w:t>
            </w:r>
            <w:r w:rsidRPr="007F64AE">
              <w:rPr>
                <w:rtl/>
              </w:rPr>
              <w:t>:</w:t>
            </w:r>
            <w:r>
              <w:rPr>
                <w:rFonts w:hint="cs"/>
                <w:rtl/>
              </w:rPr>
              <w:t>00</w:t>
            </w:r>
          </w:p>
        </w:tc>
        <w:tc>
          <w:tcPr>
            <w:tcW w:w="469" w:type="pct"/>
          </w:tcPr>
          <w:p w:rsidR="00236309" w:rsidRPr="00774337" w:rsidRDefault="00BA715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الخميس</w:t>
            </w:r>
            <w:proofErr w:type="gramEnd"/>
          </w:p>
        </w:tc>
        <w:tc>
          <w:tcPr>
            <w:tcW w:w="470" w:type="pct"/>
          </w:tcPr>
          <w:p w:rsidR="00236309" w:rsidRPr="00774337" w:rsidRDefault="00236309" w:rsidP="00BA7152">
            <w:pPr>
              <w:bidi/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BA7152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BA7152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BA7152">
            <w:pPr>
              <w:bidi/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rFonts w:hint="cs"/>
                <w:sz w:val="36"/>
                <w:szCs w:val="36"/>
                <w:rtl/>
              </w:rPr>
              <w:t>أعمال</w:t>
            </w:r>
            <w:proofErr w:type="gramEnd"/>
            <w:r>
              <w:rPr>
                <w:rFonts w:hint="cs"/>
                <w:sz w:val="36"/>
                <w:szCs w:val="36"/>
                <w:rtl/>
              </w:rPr>
              <w:t xml:space="preserve">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 xml:space="preserve">لقب واسم </w:t>
            </w:r>
            <w:proofErr w:type="gramStart"/>
            <w:r>
              <w:rPr>
                <w:rFonts w:hint="cs"/>
                <w:b/>
                <w:bCs/>
                <w:rtl/>
              </w:rPr>
              <w:t>المدرسين</w:t>
            </w:r>
            <w:proofErr w:type="gramEnd"/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>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  <w:r>
              <w:rPr>
                <w:rFonts w:hint="cs"/>
                <w:rtl/>
              </w:rPr>
              <w:t xml:space="preserve">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اليوم</w:t>
            </w:r>
            <w:proofErr w:type="gramEnd"/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ساعة</w:t>
            </w:r>
            <w:proofErr w:type="gramEnd"/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F80FD2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الهدف</w:t>
            </w:r>
            <w:proofErr w:type="gramEnd"/>
          </w:p>
        </w:tc>
        <w:tc>
          <w:tcPr>
            <w:tcW w:w="6513" w:type="dxa"/>
          </w:tcPr>
          <w:p w:rsidR="00896F1C" w:rsidRDefault="00896F1C" w:rsidP="00896F1C">
            <w:pPr>
              <w:bidi/>
              <w:spacing w:after="0" w:line="240" w:lineRule="auto"/>
            </w:pPr>
            <w:r>
              <w:rPr>
                <w:rtl/>
              </w:rPr>
              <w:t>تسمح ا</w:t>
            </w:r>
            <w:r>
              <w:rPr>
                <w:rFonts w:hint="cs"/>
                <w:rtl/>
              </w:rPr>
              <w:t>لمادة</w:t>
            </w:r>
            <w:r>
              <w:rPr>
                <w:rtl/>
              </w:rPr>
              <w:t xml:space="preserve"> بما يلي</w:t>
            </w:r>
            <w:r>
              <w:t>:</w:t>
            </w:r>
          </w:p>
          <w:p w:rsidR="00896F1C" w:rsidRDefault="00896F1C" w:rsidP="00896F1C">
            <w:pPr>
              <w:bidi/>
              <w:spacing w:after="0" w:line="240" w:lineRule="auto"/>
            </w:pPr>
            <w:r>
              <w:t xml:space="preserve">- </w:t>
            </w:r>
            <w:r>
              <w:rPr>
                <w:rtl/>
              </w:rPr>
              <w:t>اكتساب المعرفة الأساسية حول بنية الأحماض النووية، وعمليات تكرار وإصلاح هذه الجزيئات،</w:t>
            </w:r>
          </w:p>
          <w:p w:rsidR="00950DB8" w:rsidRDefault="00896F1C" w:rsidP="00896F1C">
            <w:pPr>
              <w:bidi/>
              <w:spacing w:after="0" w:line="240" w:lineRule="auto"/>
              <w:rPr>
                <w:rFonts w:hint="cs"/>
                <w:rtl/>
              </w:rPr>
            </w:pPr>
            <w:r>
              <w:t xml:space="preserve">- </w:t>
            </w:r>
            <w:r>
              <w:rPr>
                <w:rtl/>
              </w:rPr>
              <w:t>معرفة دور</w:t>
            </w:r>
            <w:r>
              <w:t xml:space="preserve"> DNA </w:t>
            </w:r>
            <w:r>
              <w:rPr>
                <w:rtl/>
              </w:rPr>
              <w:t>و</w:t>
            </w:r>
            <w:r>
              <w:t xml:space="preserve"> RNA </w:t>
            </w:r>
            <w:r>
              <w:rPr>
                <w:rtl/>
              </w:rPr>
              <w:t>في عمل الخلايا</w:t>
            </w:r>
            <w:r>
              <w:t>.</w:t>
            </w:r>
          </w:p>
          <w:p w:rsidR="006C796D" w:rsidRDefault="006C796D" w:rsidP="006C796D">
            <w:pPr>
              <w:bidi/>
              <w:spacing w:after="0"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أما بالنسبة للأعمال </w:t>
            </w:r>
            <w:proofErr w:type="gramStart"/>
            <w:r>
              <w:rPr>
                <w:rFonts w:hint="cs"/>
                <w:rtl/>
              </w:rPr>
              <w:t xml:space="preserve">الموجهة </w:t>
            </w:r>
            <w:r>
              <w:t>:</w:t>
            </w:r>
            <w:proofErr w:type="gramEnd"/>
          </w:p>
          <w:p w:rsidR="006C796D" w:rsidRPr="006C796D" w:rsidRDefault="006C796D" w:rsidP="006C796D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ف</w:t>
            </w:r>
            <w:r w:rsidRPr="006C796D">
              <w:rPr>
                <w:rtl/>
              </w:rPr>
              <w:t xml:space="preserve">ي نهاية السنة الأولى من </w:t>
            </w:r>
            <w:proofErr w:type="spellStart"/>
            <w:r>
              <w:rPr>
                <w:rFonts w:hint="cs"/>
                <w:rtl/>
              </w:rPr>
              <w:t>الماستر</w:t>
            </w:r>
            <w:proofErr w:type="spellEnd"/>
            <w:r w:rsidRPr="006C796D">
              <w:rPr>
                <w:rtl/>
              </w:rPr>
              <w:t xml:space="preserve">، يجب أن يكون لدى الطلاب معرفة جيدة بالتقنيات الحالية المطبقة في أبحاث </w:t>
            </w:r>
            <w:proofErr w:type="spellStart"/>
            <w:r w:rsidRPr="006C796D">
              <w:rPr>
                <w:rtl/>
              </w:rPr>
              <w:t>البيولوجيا</w:t>
            </w:r>
            <w:proofErr w:type="spellEnd"/>
            <w:r w:rsidRPr="006C796D">
              <w:rPr>
                <w:rtl/>
              </w:rPr>
              <w:t xml:space="preserve"> الجزيئية.</w:t>
            </w: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6C796D" w:rsidP="00774337">
            <w:pPr>
              <w:spacing w:after="0" w:line="240" w:lineRule="auto"/>
              <w:rPr>
                <w:rFonts w:hint="cs"/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 xml:space="preserve">و ت </w:t>
            </w:r>
            <w:proofErr w:type="gramStart"/>
            <w:r>
              <w:rPr>
                <w:rFonts w:hint="cs"/>
                <w:rtl/>
                <w:lang w:bidi="ar-DZ"/>
              </w:rPr>
              <w:t>المنهجية</w:t>
            </w:r>
            <w:proofErr w:type="gramEnd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spellStart"/>
            <w:r w:rsidRPr="005307B2">
              <w:rPr>
                <w:rFonts w:hint="cs"/>
                <w:rtl/>
              </w:rPr>
              <w:lastRenderedPageBreak/>
              <w:t>محتوىموجز</w:t>
            </w:r>
            <w:proofErr w:type="spellEnd"/>
          </w:p>
        </w:tc>
        <w:tc>
          <w:tcPr>
            <w:tcW w:w="6513" w:type="dxa"/>
          </w:tcPr>
          <w:p w:rsidR="00B94E0C" w:rsidRDefault="00B94E0C" w:rsidP="00B94E0C">
            <w:pPr>
              <w:bidi/>
              <w:spacing w:after="0" w:line="240" w:lineRule="auto"/>
            </w:pPr>
            <w:r>
              <w:t xml:space="preserve">1. </w:t>
            </w:r>
            <w:r>
              <w:rPr>
                <w:rtl/>
              </w:rPr>
              <w:t xml:space="preserve">مقدمة في </w:t>
            </w:r>
            <w:proofErr w:type="spellStart"/>
            <w:r>
              <w:rPr>
                <w:rtl/>
              </w:rPr>
              <w:t>البيولوجيا</w:t>
            </w:r>
            <w:proofErr w:type="spellEnd"/>
            <w:r>
              <w:rPr>
                <w:rtl/>
              </w:rPr>
              <w:t xml:space="preserve"> الجزيئية وأهميتها</w:t>
            </w:r>
            <w:r>
              <w:t>.</w:t>
            </w:r>
          </w:p>
          <w:p w:rsidR="00B94E0C" w:rsidRDefault="00B94E0C" w:rsidP="00B94E0C">
            <w:pPr>
              <w:bidi/>
              <w:spacing w:after="0" w:line="240" w:lineRule="auto"/>
            </w:pPr>
            <w:r>
              <w:t xml:space="preserve">2. </w:t>
            </w:r>
            <w:r>
              <w:rPr>
                <w:rtl/>
              </w:rPr>
              <w:t xml:space="preserve">بنية </w:t>
            </w:r>
            <w:r>
              <w:rPr>
                <w:rFonts w:hint="cs"/>
                <w:rtl/>
              </w:rPr>
              <w:t>الأحماض النووية</w:t>
            </w:r>
            <w:r>
              <w:rPr>
                <w:rtl/>
              </w:rPr>
              <w:t xml:space="preserve"> وخصائصه</w:t>
            </w:r>
            <w:r>
              <w:t>.</w:t>
            </w:r>
          </w:p>
          <w:p w:rsidR="0042399D" w:rsidRPr="00774337" w:rsidRDefault="00B94E0C" w:rsidP="004D7C21">
            <w:pPr>
              <w:bidi/>
              <w:spacing w:after="0" w:line="240" w:lineRule="auto"/>
            </w:pPr>
            <w:r>
              <w:t xml:space="preserve">3. </w:t>
            </w:r>
            <w:r>
              <w:rPr>
                <w:rtl/>
              </w:rPr>
              <w:t>الت</w:t>
            </w:r>
            <w:r w:rsidR="004D7C21">
              <w:rPr>
                <w:rFonts w:hint="cs"/>
                <w:rtl/>
              </w:rPr>
              <w:t>صنيع</w:t>
            </w:r>
            <w:r>
              <w:rPr>
                <w:rtl/>
              </w:rPr>
              <w:t xml:space="preserve"> الحيوي للجزيئات الكبيرة (تعريفات</w:t>
            </w:r>
            <w:r>
              <w:t xml:space="preserve"> DNA </w:t>
            </w:r>
            <w:r>
              <w:rPr>
                <w:rtl/>
              </w:rPr>
              <w:t>و</w:t>
            </w:r>
            <w:r>
              <w:t>RNA</w:t>
            </w:r>
            <w:r>
              <w:rPr>
                <w:rtl/>
              </w:rPr>
              <w:t>، النسخ، الترجمة، التضاعف في حقيقيات النوى وبدائيات النوى</w:t>
            </w:r>
            <w:r w:rsidR="004D7C21">
              <w:rPr>
                <w:rFonts w:hint="cs"/>
                <w:rtl/>
              </w:rPr>
              <w:t xml:space="preserve">). 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896F1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6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896F1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2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المشاركة</w:t>
            </w:r>
          </w:p>
        </w:tc>
        <w:tc>
          <w:tcPr>
            <w:tcW w:w="6513" w:type="dxa"/>
          </w:tcPr>
          <w:p w:rsidR="0042399D" w:rsidRPr="00774337" w:rsidRDefault="00896F1C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متوسط</w:t>
            </w:r>
            <w:proofErr w:type="gramEnd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proofErr w:type="gramStart"/>
            <w:r w:rsidRPr="007F2103">
              <w:rPr>
                <w:rFonts w:hint="cs"/>
                <w:rtl/>
              </w:rPr>
              <w:t>تنقيط</w:t>
            </w:r>
            <w:proofErr w:type="gramEnd"/>
            <w:r w:rsidRPr="007F2103">
              <w:rPr>
                <w:rFonts w:hint="cs"/>
                <w:rtl/>
              </w:rPr>
              <w:t xml:space="preserve"> الحضور</w:t>
            </w:r>
          </w:p>
        </w:tc>
        <w:tc>
          <w:tcPr>
            <w:tcW w:w="6513" w:type="dxa"/>
          </w:tcPr>
          <w:p w:rsidR="0042399D" w:rsidRPr="00774337" w:rsidRDefault="00896F1C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متوسط</w:t>
            </w:r>
            <w:proofErr w:type="gramEnd"/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حساب</w:t>
            </w:r>
            <w:proofErr w:type="gramEnd"/>
            <w:r>
              <w:rPr>
                <w:rFonts w:hint="cs"/>
                <w:rtl/>
              </w:rPr>
              <w:t xml:space="preserve"> المعدل</w:t>
            </w:r>
          </w:p>
        </w:tc>
        <w:tc>
          <w:tcPr>
            <w:tcW w:w="6513" w:type="dxa"/>
          </w:tcPr>
          <w:p w:rsidR="0042399D" w:rsidRPr="00774337" w:rsidRDefault="00896F1C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امتحان الدروس </w:t>
            </w:r>
            <w:r>
              <w:rPr>
                <w:rFonts w:cs="Calibri"/>
                <w:rtl/>
              </w:rPr>
              <w:t>٪</w:t>
            </w:r>
            <w:r>
              <w:rPr>
                <w:rFonts w:hint="cs"/>
                <w:rtl/>
              </w:rPr>
              <w:t xml:space="preserve">60 + امتحان </w:t>
            </w:r>
            <w:proofErr w:type="spellStart"/>
            <w:r>
              <w:rPr>
                <w:rFonts w:hint="cs"/>
                <w:rtl/>
              </w:rPr>
              <w:t>الاعمال</w:t>
            </w:r>
            <w:proofErr w:type="spellEnd"/>
            <w:r>
              <w:rPr>
                <w:rFonts w:hint="cs"/>
                <w:rtl/>
              </w:rPr>
              <w:t xml:space="preserve"> الموجهة </w:t>
            </w:r>
            <w:r>
              <w:rPr>
                <w:rFonts w:cs="Calibri"/>
                <w:rtl/>
              </w:rPr>
              <w:t>٪</w:t>
            </w:r>
            <w:r>
              <w:rPr>
                <w:rFonts w:hint="cs"/>
                <w:rtl/>
              </w:rPr>
              <w:t>40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proofErr w:type="spellStart"/>
            <w:r w:rsidRPr="005307B2">
              <w:rPr>
                <w:rFonts w:hint="cs"/>
                <w:rtl/>
              </w:rPr>
              <w:t>المهاراتالمستهدفة</w:t>
            </w:r>
            <w:proofErr w:type="spellEnd"/>
          </w:p>
        </w:tc>
        <w:tc>
          <w:tcPr>
            <w:tcW w:w="6513" w:type="dxa"/>
          </w:tcPr>
          <w:p w:rsidR="0042399D" w:rsidRPr="00774337" w:rsidRDefault="00896F1C" w:rsidP="006C796D">
            <w:pPr>
              <w:bidi/>
              <w:spacing w:after="0" w:line="240" w:lineRule="auto"/>
            </w:pPr>
            <w:r w:rsidRPr="00896F1C">
              <w:rPr>
                <w:rtl/>
              </w:rPr>
              <w:t xml:space="preserve">يجب أن يعرف الطلاب الطرق البسيطة المستخدمة في علم الأحياء الجزيئي (استخراج وتنقية الحمض النووي، </w:t>
            </w:r>
            <w:r w:rsidRPr="00896F1C">
              <w:t>PCR</w:t>
            </w:r>
            <w:r w:rsidRPr="00896F1C">
              <w:rPr>
                <w:rtl/>
              </w:rPr>
              <w:t>، الاستنساخ، الخ</w:t>
            </w:r>
            <w:r w:rsidR="006C796D">
              <w:rPr>
                <w:rFonts w:hint="cs"/>
                <w:rtl/>
              </w:rPr>
              <w:t>)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تقييم</w:t>
            </w:r>
            <w:proofErr w:type="gramEnd"/>
            <w:r w:rsidR="00B94E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="00B94E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="00B94E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5307B2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="00B94E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="00B94E0C">
              <w:rPr>
                <w:rFonts w:hint="cs"/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="003A33A8">
              <w:rPr>
                <w:rFonts w:hint="cs"/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="003A33A8">
              <w:rPr>
                <w:rFonts w:hint="cs"/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="0029353E" w:rsidRPr="00A332DF">
              <w:rPr>
                <w:rFonts w:hint="cs"/>
                <w:rtl/>
              </w:rPr>
              <w:t>تاريخ</w:t>
            </w:r>
            <w:proofErr w:type="gramEnd"/>
            <w:r w:rsidR="003A33A8">
              <w:rPr>
                <w:rFonts w:hint="cs"/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3A33A8">
            <w:pPr>
              <w:bidi/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3A33A8" w:rsidP="00774337">
            <w:pPr>
              <w:spacing w:after="0" w:line="240" w:lineRule="auto"/>
              <w:jc w:val="center"/>
            </w:pPr>
            <w:proofErr w:type="spellStart"/>
            <w:r>
              <w:rPr>
                <w:rFonts w:hint="cs"/>
                <w:rtl/>
              </w:rPr>
              <w:t>الاربعاء</w:t>
            </w:r>
            <w:proofErr w:type="spellEnd"/>
            <w:r>
              <w:rPr>
                <w:rFonts w:hint="cs"/>
                <w:rtl/>
              </w:rPr>
              <w:t>/الخميس</w:t>
            </w:r>
          </w:p>
        </w:tc>
        <w:tc>
          <w:tcPr>
            <w:tcW w:w="988" w:type="dxa"/>
          </w:tcPr>
          <w:p w:rsidR="006B258A" w:rsidRPr="00774337" w:rsidRDefault="003A33A8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أعمال</w:t>
            </w:r>
            <w:proofErr w:type="gramEnd"/>
            <w:r>
              <w:rPr>
                <w:rFonts w:hint="cs"/>
                <w:rtl/>
              </w:rPr>
              <w:t xml:space="preserve"> موجهة</w:t>
            </w:r>
          </w:p>
        </w:tc>
        <w:tc>
          <w:tcPr>
            <w:tcW w:w="847" w:type="dxa"/>
          </w:tcPr>
          <w:p w:rsidR="006B258A" w:rsidRPr="00774337" w:rsidRDefault="003A33A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15 د</w:t>
            </w:r>
          </w:p>
        </w:tc>
        <w:tc>
          <w:tcPr>
            <w:tcW w:w="1120" w:type="dxa"/>
          </w:tcPr>
          <w:p w:rsidR="00595FC4" w:rsidRPr="00774337" w:rsidRDefault="00A65E4B" w:rsidP="00A65E4B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م +ع ق+</w:t>
            </w:r>
            <w:r w:rsidRPr="009862F5">
              <w:rPr>
                <w:rFonts w:hint="cs"/>
                <w:rtl/>
              </w:rPr>
              <w:t xml:space="preserve"> </w:t>
            </w:r>
            <w:proofErr w:type="gramStart"/>
            <w:r w:rsidRPr="009862F5">
              <w:rPr>
                <w:rFonts w:hint="cs"/>
                <w:rtl/>
              </w:rPr>
              <w:t>أسئلة</w:t>
            </w:r>
            <w:proofErr w:type="gramEnd"/>
            <w:r w:rsidRPr="009862F5">
              <w:rPr>
                <w:rFonts w:hint="cs"/>
                <w:rtl/>
              </w:rPr>
              <w:t xml:space="preserve"> متعددة الاختيارات</w:t>
            </w:r>
          </w:p>
        </w:tc>
        <w:tc>
          <w:tcPr>
            <w:tcW w:w="996" w:type="dxa"/>
          </w:tcPr>
          <w:p w:rsidR="006B258A" w:rsidRPr="00774337" w:rsidRDefault="003A33A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6B258A" w:rsidRPr="00774337" w:rsidRDefault="003A33A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5+5+10</w:t>
            </w:r>
          </w:p>
        </w:tc>
        <w:tc>
          <w:tcPr>
            <w:tcW w:w="1528" w:type="dxa"/>
          </w:tcPr>
          <w:p w:rsidR="006B258A" w:rsidRPr="00A332DF" w:rsidRDefault="005F46BE" w:rsidP="00E27395">
            <w:pPr>
              <w:spacing w:after="0" w:line="240" w:lineRule="auto"/>
              <w:jc w:val="center"/>
            </w:pPr>
            <w:r w:rsidRPr="005F46BE">
              <w:rPr>
                <w:rtl/>
              </w:rPr>
              <w:t>نهاية الفصل الدراسي</w:t>
            </w:r>
          </w:p>
        </w:tc>
        <w:tc>
          <w:tcPr>
            <w:tcW w:w="1158" w:type="dxa"/>
          </w:tcPr>
          <w:p w:rsidR="006B258A" w:rsidRPr="00774337" w:rsidRDefault="00A65E4B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ت و+ح ج+ن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proofErr w:type="gramStart"/>
            <w:r w:rsidRPr="00A332DF">
              <w:rPr>
                <w:rFonts w:hint="cs"/>
                <w:b/>
                <w:bCs/>
                <w:rtl/>
              </w:rPr>
              <w:t>اختبار</w:t>
            </w:r>
            <w:proofErr w:type="gramEnd"/>
            <w:r w:rsidR="004D7C21">
              <w:rPr>
                <w:rFonts w:hint="cs"/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يوم</w:t>
            </w:r>
            <w:proofErr w:type="gramEnd"/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حصة</w:t>
            </w:r>
            <w:proofErr w:type="gramEnd"/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المدة</w:t>
            </w:r>
            <w:proofErr w:type="gramEnd"/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وثائق </w:t>
            </w:r>
            <w:proofErr w:type="spellStart"/>
            <w:r>
              <w:rPr>
                <w:rFonts w:hint="cs"/>
                <w:rtl/>
              </w:rPr>
              <w:t>مسموحة</w:t>
            </w:r>
            <w:proofErr w:type="spellEnd"/>
            <w:r>
              <w:rPr>
                <w:rFonts w:hint="cs"/>
                <w:rtl/>
              </w:rPr>
              <w:t xml:space="preserve">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التنقيط</w:t>
            </w:r>
            <w:proofErr w:type="gramEnd"/>
          </w:p>
        </w:tc>
        <w:tc>
          <w:tcPr>
            <w:tcW w:w="1528" w:type="dxa"/>
            <w:vAlign w:val="center"/>
          </w:tcPr>
          <w:p w:rsidR="003A33A8" w:rsidRPr="00A332DF" w:rsidRDefault="003A33A8" w:rsidP="003A33A8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>
              <w:rPr>
                <w:rFonts w:hint="cs"/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>
              <w:rPr>
                <w:rFonts w:hint="cs"/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3A33A8" w:rsidP="003A33A8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proofErr w:type="gramStart"/>
            <w:r w:rsidRPr="00A332DF">
              <w:rPr>
                <w:rFonts w:hint="cs"/>
                <w:rtl/>
              </w:rPr>
              <w:t>تاريخ</w:t>
            </w:r>
            <w:proofErr w:type="gramEnd"/>
            <w:r>
              <w:rPr>
                <w:rFonts w:hint="cs"/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مراجعة الأوراق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A33A8">
            <w:pPr>
              <w:bidi/>
              <w:spacing w:after="0" w:line="240" w:lineRule="auto"/>
              <w:jc w:val="center"/>
            </w:pPr>
            <w:proofErr w:type="spellStart"/>
            <w:r w:rsidRPr="0029353E">
              <w:rPr>
                <w:rFonts w:hint="cs"/>
                <w:rtl/>
              </w:rPr>
              <w:t>معيارالتقييم</w:t>
            </w:r>
            <w:proofErr w:type="spellEnd"/>
            <w:r w:rsidRPr="00774337">
              <w:t>(2)</w:t>
            </w:r>
          </w:p>
        </w:tc>
      </w:tr>
      <w:tr w:rsidR="00595FC4" w:rsidRPr="00774337" w:rsidTr="00E27395">
        <w:tc>
          <w:tcPr>
            <w:tcW w:w="977" w:type="dxa"/>
          </w:tcPr>
          <w:p w:rsidR="00595FC4" w:rsidRPr="00774337" w:rsidRDefault="003A33A8" w:rsidP="00774337">
            <w:pPr>
              <w:spacing w:after="0" w:line="240" w:lineRule="auto"/>
              <w:jc w:val="center"/>
            </w:pPr>
            <w:proofErr w:type="spellStart"/>
            <w:r>
              <w:rPr>
                <w:rFonts w:hint="cs"/>
                <w:rtl/>
              </w:rPr>
              <w:t>الاربعاء</w:t>
            </w:r>
            <w:proofErr w:type="spellEnd"/>
            <w:r>
              <w:rPr>
                <w:rFonts w:hint="cs"/>
                <w:rtl/>
              </w:rPr>
              <w:t>/الخميس</w:t>
            </w:r>
          </w:p>
        </w:tc>
        <w:tc>
          <w:tcPr>
            <w:tcW w:w="988" w:type="dxa"/>
          </w:tcPr>
          <w:p w:rsidR="00595FC4" w:rsidRPr="00774337" w:rsidRDefault="003A33A8" w:rsidP="00774337">
            <w:pPr>
              <w:spacing w:after="0" w:line="240" w:lineRule="auto"/>
              <w:jc w:val="center"/>
            </w:pPr>
            <w:proofErr w:type="gramStart"/>
            <w:r>
              <w:rPr>
                <w:rFonts w:hint="cs"/>
                <w:rtl/>
              </w:rPr>
              <w:t>أعمال</w:t>
            </w:r>
            <w:proofErr w:type="gramEnd"/>
            <w:r>
              <w:rPr>
                <w:rFonts w:hint="cs"/>
                <w:rtl/>
              </w:rPr>
              <w:t xml:space="preserve"> موجهة</w:t>
            </w:r>
          </w:p>
        </w:tc>
        <w:tc>
          <w:tcPr>
            <w:tcW w:w="847" w:type="dxa"/>
          </w:tcPr>
          <w:p w:rsidR="00595FC4" w:rsidRPr="00774337" w:rsidRDefault="003A33A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15 د</w:t>
            </w:r>
          </w:p>
        </w:tc>
        <w:tc>
          <w:tcPr>
            <w:tcW w:w="1120" w:type="dxa"/>
          </w:tcPr>
          <w:p w:rsidR="00595FC4" w:rsidRPr="00774337" w:rsidRDefault="00A65E4B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 +ع ق+</w:t>
            </w:r>
            <w:r w:rsidRPr="009862F5">
              <w:rPr>
                <w:rFonts w:hint="cs"/>
                <w:rtl/>
              </w:rPr>
              <w:t xml:space="preserve"> </w:t>
            </w:r>
            <w:proofErr w:type="gramStart"/>
            <w:r w:rsidRPr="009862F5">
              <w:rPr>
                <w:rFonts w:hint="cs"/>
                <w:rtl/>
              </w:rPr>
              <w:t>أسئلة</w:t>
            </w:r>
            <w:proofErr w:type="gramEnd"/>
            <w:r w:rsidRPr="009862F5">
              <w:rPr>
                <w:rFonts w:hint="cs"/>
                <w:rtl/>
              </w:rPr>
              <w:t xml:space="preserve"> متعددة الاختيارات</w:t>
            </w:r>
          </w:p>
        </w:tc>
        <w:tc>
          <w:tcPr>
            <w:tcW w:w="996" w:type="dxa"/>
          </w:tcPr>
          <w:p w:rsidR="00595FC4" w:rsidRPr="00774337" w:rsidRDefault="003A33A8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595FC4" w:rsidRPr="00774337" w:rsidRDefault="003A33A8" w:rsidP="00E27395">
            <w:pPr>
              <w:spacing w:after="0" w:line="240" w:lineRule="auto"/>
            </w:pPr>
            <w:r>
              <w:rPr>
                <w:rFonts w:hint="cs"/>
                <w:rtl/>
              </w:rPr>
              <w:t>5+5+10</w:t>
            </w:r>
          </w:p>
        </w:tc>
        <w:tc>
          <w:tcPr>
            <w:tcW w:w="1528" w:type="dxa"/>
          </w:tcPr>
          <w:p w:rsidR="00595FC4" w:rsidRPr="00774337" w:rsidRDefault="005F46BE" w:rsidP="00774337">
            <w:pPr>
              <w:spacing w:after="0" w:line="240" w:lineRule="auto"/>
              <w:jc w:val="center"/>
            </w:pPr>
            <w:r w:rsidRPr="005F46BE">
              <w:rPr>
                <w:rtl/>
              </w:rPr>
              <w:t>نهاية الفصل الدراسي</w:t>
            </w:r>
          </w:p>
        </w:tc>
        <w:tc>
          <w:tcPr>
            <w:tcW w:w="1158" w:type="dxa"/>
          </w:tcPr>
          <w:p w:rsidR="00595FC4" w:rsidRPr="00774337" w:rsidRDefault="00A65E4B" w:rsidP="00A65E4B">
            <w:pPr>
              <w:bidi/>
              <w:spacing w:after="0" w:line="240" w:lineRule="auto"/>
              <w:jc w:val="center"/>
            </w:pPr>
            <w:r>
              <w:rPr>
                <w:rFonts w:hint="cs"/>
                <w:rtl/>
              </w:rPr>
              <w:t>ت و+ح ج+ن</w:t>
            </w: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proofErr w:type="spellStart"/>
      <w:r w:rsidRPr="009862F5">
        <w:rPr>
          <w:rFonts w:hint="cs"/>
          <w:rtl/>
        </w:rPr>
        <w:t>عرضتقديميفردي</w:t>
      </w:r>
      <w:proofErr w:type="spellEnd"/>
      <w:r w:rsidRPr="009862F5">
        <w:rPr>
          <w:rFonts w:hint="cs"/>
          <w:rtl/>
        </w:rPr>
        <w:t>،</w:t>
      </w:r>
      <w:r w:rsidR="000C63FC" w:rsidRPr="009862F5">
        <w:rPr>
          <w:rFonts w:hint="cs"/>
          <w:b/>
          <w:bCs/>
          <w:rtl/>
        </w:rPr>
        <w:t xml:space="preserve">ع </w:t>
      </w:r>
      <w:proofErr w:type="spellStart"/>
      <w:r w:rsidR="000C63FC" w:rsidRPr="009862F5">
        <w:rPr>
          <w:rFonts w:hint="cs"/>
          <w:b/>
          <w:bCs/>
          <w:rtl/>
        </w:rPr>
        <w:t>ق</w:t>
      </w:r>
      <w:r w:rsidRPr="009862F5">
        <w:rPr>
          <w:rFonts w:hint="cs"/>
          <w:rtl/>
        </w:rPr>
        <w:t>عرضتقديمي</w:t>
      </w:r>
      <w:proofErr w:type="spellEnd"/>
      <w:r w:rsidRPr="009862F5">
        <w:rPr>
          <w:rFonts w:hint="cs"/>
          <w:rtl/>
        </w:rPr>
        <w:t xml:space="preserve"> في القسم،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proofErr w:type="spellStart"/>
      <w:r w:rsidR="003C1A49" w:rsidRPr="009862F5">
        <w:rPr>
          <w:rFonts w:hint="cs"/>
          <w:rtl/>
        </w:rPr>
        <w:t>معاييرالتقييم</w:t>
      </w:r>
      <w:proofErr w:type="spellEnd"/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t>=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rFonts w:hint="cs"/>
                <w:b/>
                <w:bCs/>
                <w:rtl/>
              </w:rPr>
              <w:t>والموادالمستخدمة</w:t>
            </w:r>
            <w:proofErr w:type="spellEnd"/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proofErr w:type="spellStart"/>
            <w:r w:rsidRPr="003C1A49">
              <w:rPr>
                <w:rFonts w:hint="cs"/>
                <w:rtl/>
              </w:rPr>
              <w:t>أسماءالتطبيقات</w:t>
            </w:r>
            <w:proofErr w:type="spellEnd"/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proofErr w:type="spellStart"/>
            <w:r w:rsidRPr="003C1A49">
              <w:rPr>
                <w:rFonts w:hint="cs"/>
                <w:rtl/>
              </w:rPr>
              <w:t>الشبكةالمحلية</w:t>
            </w:r>
            <w:proofErr w:type="spellEnd"/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  <w:p w:rsidR="0042399D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مطوعات</w:t>
            </w:r>
            <w:proofErr w:type="gramEnd"/>
          </w:p>
        </w:tc>
        <w:tc>
          <w:tcPr>
            <w:tcW w:w="6938" w:type="dxa"/>
          </w:tcPr>
          <w:p w:rsidR="00606FA1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proofErr w:type="gramStart"/>
            <w:r w:rsidRPr="00FF53F4">
              <w:rPr>
                <w:rFonts w:hint="cs"/>
                <w:rtl/>
              </w:rPr>
              <w:t>وسائل</w:t>
            </w:r>
            <w:proofErr w:type="gramEnd"/>
            <w:r w:rsidRPr="00FF53F4">
              <w:rPr>
                <w:rFonts w:hint="cs"/>
                <w:rtl/>
              </w:rPr>
              <w:t xml:space="preserve">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 xml:space="preserve">وسائل </w:t>
            </w:r>
            <w:proofErr w:type="spellStart"/>
            <w:r w:rsidRPr="00FF53F4">
              <w:rPr>
                <w:rFonts w:hint="cs"/>
                <w:rtl/>
              </w:rPr>
              <w:t>الخرجات</w:t>
            </w:r>
            <w:proofErr w:type="spellEnd"/>
            <w:r w:rsidRPr="00FF53F4">
              <w:rPr>
                <w:rFonts w:hint="cs"/>
                <w:rtl/>
              </w:rPr>
              <w:t xml:space="preserve"> الميدانية</w:t>
            </w:r>
          </w:p>
        </w:tc>
        <w:tc>
          <w:tcPr>
            <w:tcW w:w="6938" w:type="dxa"/>
          </w:tcPr>
          <w:p w:rsidR="0042399D" w:rsidRPr="00774337" w:rsidRDefault="009B45F7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/</w:t>
            </w: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proofErr w:type="gramEnd"/>
          </w:p>
        </w:tc>
        <w:tc>
          <w:tcPr>
            <w:tcW w:w="6371" w:type="dxa"/>
          </w:tcPr>
          <w:p w:rsidR="00673AFF" w:rsidRPr="00774337" w:rsidRDefault="00673AFF" w:rsidP="001F475C">
            <w:pPr>
              <w:bidi/>
              <w:spacing w:after="0" w:line="240" w:lineRule="auto"/>
            </w:pPr>
          </w:p>
          <w:p w:rsidR="00673AFF" w:rsidRPr="00774337" w:rsidRDefault="001F475C" w:rsidP="001F475C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مع</w:t>
            </w:r>
            <w:r w:rsidRPr="001F475C">
              <w:rPr>
                <w:rtl/>
              </w:rPr>
              <w:t xml:space="preserve">رفة الطرق المستخدمة في </w:t>
            </w:r>
            <w:proofErr w:type="spellStart"/>
            <w:r w:rsidRPr="001F475C">
              <w:rPr>
                <w:rtl/>
              </w:rPr>
              <w:t>البيولوجيا</w:t>
            </w:r>
            <w:proofErr w:type="spellEnd"/>
            <w:r w:rsidRPr="001F475C">
              <w:rPr>
                <w:rtl/>
              </w:rPr>
              <w:t xml:space="preserve"> الجزيئية لمعالجة المواد الوراثية مثل استخراج وتنقية الحمض النووي، </w:t>
            </w:r>
            <w:r w:rsidRPr="001F475C">
              <w:t>PCR</w:t>
            </w:r>
            <w:r w:rsidRPr="001F475C">
              <w:rPr>
                <w:rtl/>
              </w:rPr>
              <w:t>، الاستنساخ</w:t>
            </w:r>
            <w:r w:rsidRPr="001F475C">
              <w:t>....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1F475C" w:rsidP="001F475C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الت</w:t>
            </w:r>
            <w:r w:rsidRPr="001F475C">
              <w:rPr>
                <w:rtl/>
              </w:rPr>
              <w:t>عرف على كيفي</w:t>
            </w:r>
            <w:r>
              <w:rPr>
                <w:rtl/>
              </w:rPr>
              <w:t>ة إجراء مقارنة بين عملية الت</w:t>
            </w:r>
            <w:r>
              <w:rPr>
                <w:rFonts w:hint="cs"/>
                <w:rtl/>
              </w:rPr>
              <w:t>صنيع</w:t>
            </w:r>
            <w:r w:rsidRPr="001F475C">
              <w:rPr>
                <w:rtl/>
              </w:rPr>
              <w:t xml:space="preserve"> الحيوي للحمض النووي في حقيقيات النوى وبدائيات النوى</w:t>
            </w:r>
            <w:r w:rsidRPr="001F475C">
              <w:t>.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proofErr w:type="gramStart"/>
            <w:r w:rsidRPr="00AE28C0">
              <w:rPr>
                <w:rFonts w:hint="cs"/>
                <w:rtl/>
              </w:rPr>
              <w:t>الكتب</w:t>
            </w:r>
            <w:proofErr w:type="gramEnd"/>
            <w:r w:rsidR="00DF69F0">
              <w:rPr>
                <w:rFonts w:hint="cs"/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="00DF69F0">
              <w:rPr>
                <w:rFonts w:hint="cs"/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0C432A" w:rsidRDefault="000C432A" w:rsidP="00FD6D03">
            <w:pPr>
              <w:bidi/>
              <w:spacing w:after="0" w:line="240" w:lineRule="auto"/>
              <w:rPr>
                <w:rFonts w:hint="cs"/>
                <w:rtl/>
              </w:rPr>
            </w:pPr>
          </w:p>
          <w:p w:rsidR="000C432A" w:rsidRPr="00F23F27" w:rsidRDefault="00285965" w:rsidP="00F23F27">
            <w:pPr>
              <w:spacing w:before="240" w:after="240" w:line="360" w:lineRule="auto"/>
              <w:jc w:val="both"/>
              <w:rPr>
                <w:rFonts w:cs="Calibri"/>
                <w:b/>
                <w:bCs/>
                <w:color w:val="000000"/>
              </w:rPr>
            </w:pPr>
            <w:r w:rsidRPr="00285965">
              <w:rPr>
                <w:rFonts w:cs="Calibri"/>
                <w:b/>
                <w:bCs/>
                <w:color w:val="000000"/>
                <w:rtl/>
              </w:rPr>
              <w:t>دورة إلكترونية</w:t>
            </w:r>
            <w:r w:rsidRPr="00285965">
              <w:rPr>
                <w:rFonts w:cs="Calibri"/>
                <w:color w:val="000000"/>
                <w:rtl/>
              </w:rPr>
              <w:t xml:space="preserve"> "مقدمة لنظام المعلومات الوراثية للكائنات الحية" صالحة على الموقع:</w:t>
            </w:r>
            <w:r w:rsidR="00F23F27">
              <w:rPr>
                <w:rFonts w:cs="Calibri"/>
                <w:b/>
                <w:bCs/>
                <w:color w:val="000000"/>
              </w:rPr>
              <w:t xml:space="preserve"> </w:t>
            </w:r>
            <w:hyperlink r:id="rId7" w:history="1">
              <w:r w:rsidR="00F23F27" w:rsidRPr="00B34424">
                <w:rPr>
                  <w:rStyle w:val="Lienhypertexte"/>
                  <w:rFonts w:cs="Calibri"/>
                </w:rPr>
                <w:t>https://www.lcqb.upmc.fr/julianab/teaching/bioInfo/cours_1_2.pdf</w:t>
              </w:r>
            </w:hyperlink>
            <w:r w:rsidR="00F23F27">
              <w:rPr>
                <w:rFonts w:cs="Calibri"/>
                <w:b/>
                <w:bCs/>
                <w:color w:val="000000"/>
              </w:rPr>
              <w:t xml:space="preserve"> </w:t>
            </w:r>
          </w:p>
          <w:p w:rsidR="000C432A" w:rsidRDefault="000C432A" w:rsidP="000C432A">
            <w:pPr>
              <w:bidi/>
              <w:spacing w:after="0" w:line="240" w:lineRule="auto"/>
              <w:rPr>
                <w:rFonts w:cs="Calibri"/>
                <w:b/>
                <w:bCs/>
                <w:i/>
                <w:iCs/>
                <w:color w:val="000000"/>
              </w:rPr>
            </w:pPr>
          </w:p>
          <w:p w:rsidR="000C432A" w:rsidRDefault="000C432A" w:rsidP="000C432A">
            <w:pPr>
              <w:bidi/>
              <w:spacing w:after="0" w:line="240" w:lineRule="auto"/>
            </w:pPr>
            <w:r w:rsidRPr="009443D4">
              <w:rPr>
                <w:rFonts w:cs="Calibri"/>
                <w:b/>
                <w:bCs/>
                <w:color w:val="000000"/>
              </w:rPr>
              <w:t xml:space="preserve"> BRUCE ALBERTS et </w:t>
            </w:r>
            <w:r w:rsidRPr="006756B4">
              <w:rPr>
                <w:rFonts w:cs="Calibri"/>
                <w:b/>
                <w:bCs/>
                <w:i/>
                <w:iCs/>
                <w:color w:val="000000"/>
              </w:rPr>
              <w:t>a</w:t>
            </w:r>
            <w:r>
              <w:rPr>
                <w:rFonts w:cs="Calibri"/>
                <w:b/>
                <w:bCs/>
                <w:i/>
                <w:iCs/>
                <w:color w:val="000000"/>
              </w:rPr>
              <w:t>l</w:t>
            </w:r>
            <w:r w:rsidRPr="000C432A">
              <w:rPr>
                <w:b/>
                <w:bCs/>
                <w:rtl/>
              </w:rPr>
              <w:t xml:space="preserve"> (1983</w:t>
            </w:r>
            <w:r w:rsidRPr="000C432A">
              <w:rPr>
                <w:rtl/>
              </w:rPr>
              <w:t xml:space="preserve">). </w:t>
            </w:r>
            <w:proofErr w:type="spellStart"/>
            <w:r w:rsidRPr="000C432A">
              <w:rPr>
                <w:rtl/>
              </w:rPr>
              <w:t>البيولوجيا</w:t>
            </w:r>
            <w:proofErr w:type="spellEnd"/>
            <w:r w:rsidRPr="000C432A">
              <w:rPr>
                <w:rtl/>
              </w:rPr>
              <w:t xml:space="preserve"> الجزيئية للخلية. </w:t>
            </w:r>
            <w:proofErr w:type="gramStart"/>
            <w:r w:rsidRPr="000C432A">
              <w:rPr>
                <w:rtl/>
              </w:rPr>
              <w:t>الطبعة</w:t>
            </w:r>
            <w:proofErr w:type="gramEnd"/>
            <w:r w:rsidRPr="000C432A">
              <w:rPr>
                <w:rtl/>
              </w:rPr>
              <w:t xml:space="preserve"> السادسة. </w:t>
            </w:r>
            <w:proofErr w:type="spellStart"/>
            <w:r w:rsidRPr="000C432A">
              <w:rPr>
                <w:rtl/>
              </w:rPr>
              <w:t>لافوازييه</w:t>
            </w:r>
            <w:proofErr w:type="spellEnd"/>
            <w:r w:rsidRPr="000C432A">
              <w:rPr>
                <w:rtl/>
              </w:rPr>
              <w:t>، علوم الطب.</w:t>
            </w:r>
          </w:p>
          <w:p w:rsidR="00F23F27" w:rsidRPr="000C432A" w:rsidRDefault="00F23F27" w:rsidP="00F23F27">
            <w:pPr>
              <w:bidi/>
              <w:spacing w:after="0" w:line="240" w:lineRule="auto"/>
              <w:rPr>
                <w:rFonts w:hint="cs"/>
                <w:rtl/>
              </w:rPr>
            </w:pPr>
          </w:p>
          <w:p w:rsidR="000C432A" w:rsidRPr="000C432A" w:rsidRDefault="000C432A" w:rsidP="000C432A">
            <w:pPr>
              <w:bidi/>
              <w:spacing w:after="0" w:line="240" w:lineRule="auto"/>
              <w:rPr>
                <w:rFonts w:hint="cs"/>
                <w:b/>
                <w:bCs/>
                <w:rtl/>
              </w:rPr>
            </w:pPr>
            <w:r w:rsidRPr="006756B4">
              <w:rPr>
                <w:b/>
                <w:bCs/>
              </w:rPr>
              <w:t>CAROLINE STRUB</w:t>
            </w:r>
            <w:r w:rsidRPr="000C432A">
              <w:rPr>
                <w:rtl/>
              </w:rPr>
              <w:t xml:space="preserve"> </w:t>
            </w:r>
            <w:r w:rsidRPr="000C432A">
              <w:rPr>
                <w:b/>
                <w:bCs/>
                <w:rtl/>
              </w:rPr>
              <w:t>، (2016-2017)</w:t>
            </w:r>
            <w:r w:rsidRPr="000C432A">
              <w:rPr>
                <w:rtl/>
              </w:rPr>
              <w:t xml:space="preserve"> "</w:t>
            </w:r>
            <w:proofErr w:type="spellStart"/>
            <w:r w:rsidRPr="000C432A">
              <w:rPr>
                <w:rtl/>
              </w:rPr>
              <w:t>البيولوجيا</w:t>
            </w:r>
            <w:proofErr w:type="spellEnd"/>
            <w:r w:rsidRPr="000C432A">
              <w:rPr>
                <w:rtl/>
              </w:rPr>
              <w:t xml:space="preserve"> الجزيئية - دورة للسنة الثالثة</w:t>
            </w:r>
            <w:r w:rsidRPr="000C432A">
              <w:t xml:space="preserve"> GBA</w:t>
            </w:r>
            <w:r w:rsidRPr="000C432A">
              <w:rPr>
                <w:rtl/>
              </w:rPr>
              <w:t xml:space="preserve">". بوليتك </w:t>
            </w:r>
            <w:proofErr w:type="spellStart"/>
            <w:r w:rsidRPr="000C432A">
              <w:rPr>
                <w:rtl/>
              </w:rPr>
              <w:t>مونبلييه</w:t>
            </w:r>
            <w:proofErr w:type="spellEnd"/>
            <w:r w:rsidRPr="000C432A">
              <w:rPr>
                <w:rtl/>
              </w:rPr>
              <w:t>.</w:t>
            </w:r>
          </w:p>
          <w:p w:rsidR="000C432A" w:rsidRDefault="000C432A" w:rsidP="000C432A">
            <w:pPr>
              <w:bidi/>
              <w:spacing w:after="0" w:line="240" w:lineRule="auto"/>
              <w:rPr>
                <w:rFonts w:hint="cs"/>
                <w:rtl/>
              </w:rPr>
            </w:pPr>
          </w:p>
          <w:p w:rsidR="004A3421" w:rsidRDefault="00FD6D03" w:rsidP="000C432A">
            <w:pPr>
              <w:bidi/>
              <w:spacing w:after="0" w:line="240" w:lineRule="auto"/>
              <w:rPr>
                <w:rFonts w:hint="cs"/>
                <w:rtl/>
              </w:rPr>
            </w:pPr>
            <w:proofErr w:type="spellStart"/>
            <w:r w:rsidRPr="000C432A">
              <w:rPr>
                <w:b/>
                <w:bCs/>
                <w:rtl/>
              </w:rPr>
              <w:t>د</w:t>
            </w:r>
            <w:r w:rsidRPr="000C432A">
              <w:rPr>
                <w:rFonts w:hint="cs"/>
                <w:b/>
                <w:bCs/>
                <w:rtl/>
              </w:rPr>
              <w:t>ح</w:t>
            </w:r>
            <w:r w:rsidRPr="000C432A">
              <w:rPr>
                <w:b/>
                <w:bCs/>
                <w:rtl/>
              </w:rPr>
              <w:t>ماني</w:t>
            </w:r>
            <w:proofErr w:type="spellEnd"/>
            <w:r w:rsidRPr="000C432A">
              <w:rPr>
                <w:b/>
                <w:bCs/>
                <w:rtl/>
              </w:rPr>
              <w:t xml:space="preserve"> د ط (2020).</w:t>
            </w:r>
            <w:r>
              <w:rPr>
                <w:rFonts w:hint="cs"/>
                <w:rtl/>
              </w:rPr>
              <w:t>محاضرة</w:t>
            </w:r>
            <w:r w:rsidRPr="00FD6D03">
              <w:rPr>
                <w:rtl/>
              </w:rPr>
              <w:t xml:space="preserve"> حول نسخ الحمض النووي في حقيقيات النوى وبدائيات النوى. دورة </w:t>
            </w:r>
            <w:proofErr w:type="spellStart"/>
            <w:r w:rsidRPr="00FD6D03">
              <w:rPr>
                <w:rtl/>
              </w:rPr>
              <w:t>البيولوجيا</w:t>
            </w:r>
            <w:proofErr w:type="spellEnd"/>
            <w:r w:rsidRPr="00FD6D03">
              <w:rPr>
                <w:rtl/>
              </w:rPr>
              <w:t xml:space="preserve"> الجزيئية (الكيمياء الحيوية</w:t>
            </w:r>
            <w:r w:rsidRPr="00FD6D03">
              <w:t xml:space="preserve"> L3</w:t>
            </w:r>
            <w:r>
              <w:rPr>
                <w:rFonts w:hint="cs"/>
                <w:rtl/>
              </w:rPr>
              <w:t>).</w:t>
            </w:r>
          </w:p>
          <w:p w:rsidR="000C432A" w:rsidRDefault="000C432A" w:rsidP="000C432A">
            <w:pPr>
              <w:bidi/>
              <w:spacing w:after="0" w:line="240" w:lineRule="auto"/>
              <w:rPr>
                <w:rFonts w:hint="cs"/>
                <w:rtl/>
              </w:rPr>
            </w:pPr>
          </w:p>
          <w:p w:rsidR="004A3421" w:rsidRPr="00774337" w:rsidRDefault="004A3421" w:rsidP="00FD6D03">
            <w:pPr>
              <w:bidi/>
              <w:spacing w:after="0" w:line="240" w:lineRule="auto"/>
            </w:pPr>
          </w:p>
          <w:p w:rsidR="005F6BBF" w:rsidRPr="00774337" w:rsidRDefault="005F6BBF" w:rsidP="00FD6D03">
            <w:pPr>
              <w:bidi/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AE28C0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المناشير</w:t>
            </w:r>
            <w:proofErr w:type="gramEnd"/>
          </w:p>
        </w:tc>
        <w:tc>
          <w:tcPr>
            <w:tcW w:w="6371" w:type="dxa"/>
          </w:tcPr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5106BF" w:rsidP="005106BF">
            <w:pPr>
              <w:bidi/>
              <w:spacing w:after="0" w:line="240" w:lineRule="auto"/>
            </w:pPr>
            <w:r w:rsidRPr="00446221">
              <w:rPr>
                <w:b/>
                <w:bCs/>
              </w:rPr>
              <w:t>P. BERCHE</w:t>
            </w:r>
            <w:r w:rsidRPr="005106BF">
              <w:rPr>
                <w:rtl/>
              </w:rPr>
              <w:t xml:space="preserve"> ، (2016). تاريخ </w:t>
            </w:r>
            <w:proofErr w:type="spellStart"/>
            <w:r w:rsidRPr="005106BF">
              <w:rPr>
                <w:rtl/>
              </w:rPr>
              <w:t>البيولوجيا</w:t>
            </w:r>
            <w:proofErr w:type="spellEnd"/>
            <w:r w:rsidRPr="005106BF">
              <w:rPr>
                <w:rtl/>
              </w:rPr>
              <w:t xml:space="preserve"> الجزيئية. منشورات الأحياء رقم 333</w:t>
            </w:r>
            <w:r w:rsidRPr="005106BF">
              <w:t>.</w:t>
            </w:r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proofErr w:type="gramStart"/>
            <w:r>
              <w:rPr>
                <w:rFonts w:hint="cs"/>
                <w:rtl/>
              </w:rPr>
              <w:t>المطبوع</w:t>
            </w:r>
            <w:r w:rsidR="00DF69F0">
              <w:rPr>
                <w:rFonts w:hint="cs"/>
                <w:rtl/>
              </w:rPr>
              <w:t>ا</w:t>
            </w:r>
            <w:r>
              <w:rPr>
                <w:rFonts w:hint="cs"/>
                <w:rtl/>
              </w:rPr>
              <w:t>ت</w:t>
            </w:r>
            <w:proofErr w:type="gram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A3421" w:rsidRDefault="00BF10C5" w:rsidP="00BF10C5">
            <w:pPr>
              <w:bidi/>
              <w:spacing w:after="0" w:line="240" w:lineRule="auto"/>
              <w:rPr>
                <w:rFonts w:hint="cs"/>
                <w:rtl/>
              </w:rPr>
            </w:pPr>
            <w:r>
              <w:rPr>
                <w:rFonts w:hint="cs"/>
                <w:rtl/>
              </w:rPr>
              <w:t xml:space="preserve">محاضرة </w:t>
            </w:r>
            <w:r w:rsidRPr="00BF10C5">
              <w:rPr>
                <w:rtl/>
              </w:rPr>
              <w:t xml:space="preserve"> </w:t>
            </w:r>
            <w:proofErr w:type="spellStart"/>
            <w:r w:rsidRPr="00BF10C5">
              <w:rPr>
                <w:b/>
                <w:bCs/>
                <w:rtl/>
              </w:rPr>
              <w:t>البيولوجيا</w:t>
            </w:r>
            <w:proofErr w:type="spellEnd"/>
            <w:r w:rsidRPr="00BF10C5">
              <w:rPr>
                <w:b/>
                <w:bCs/>
                <w:rtl/>
              </w:rPr>
              <w:t xml:space="preserve"> الجزيئية والهندسة الوراثية</w:t>
            </w:r>
            <w:r w:rsidRPr="00BF10C5">
              <w:rPr>
                <w:rtl/>
              </w:rPr>
              <w:t xml:space="preserve"> صالحة على الموقع</w:t>
            </w:r>
            <w:r w:rsidRPr="00BF10C5">
              <w:t>:</w:t>
            </w:r>
          </w:p>
          <w:p w:rsidR="00BF10C5" w:rsidRDefault="00BF10C5" w:rsidP="00BF10C5">
            <w:pPr>
              <w:spacing w:after="0" w:line="240" w:lineRule="auto"/>
              <w:rPr>
                <w:rFonts w:cs="Calibri" w:hint="cs"/>
                <w:rtl/>
              </w:rPr>
            </w:pPr>
            <w:hyperlink r:id="rId8" w:history="1">
              <w:r w:rsidRPr="009358BA">
                <w:rPr>
                  <w:rStyle w:val="Lienhypertexte"/>
                  <w:rFonts w:cs="Calibri"/>
                </w:rPr>
                <w:t>https://www.studocu.com/row/document/universite-blida/biologie-cellulairele-tissu-sanguin/polycopie-aouf-jkplkop-kkjj/41161269</w:t>
              </w:r>
            </w:hyperlink>
            <w:r>
              <w:rPr>
                <w:rFonts w:cs="Calibri"/>
              </w:rPr>
              <w:t xml:space="preserve"> </w:t>
            </w:r>
          </w:p>
          <w:p w:rsidR="00BF10C5" w:rsidRDefault="00BF10C5" w:rsidP="00BF10C5">
            <w:pPr>
              <w:spacing w:after="0" w:line="240" w:lineRule="auto"/>
              <w:rPr>
                <w:rFonts w:cs="Calibri"/>
              </w:rPr>
            </w:pPr>
          </w:p>
          <w:p w:rsidR="00BF10C5" w:rsidRDefault="00BF10C5" w:rsidP="00BF10C5">
            <w:pPr>
              <w:bidi/>
              <w:spacing w:after="0" w:line="240" w:lineRule="auto"/>
              <w:rPr>
                <w:rFonts w:hint="cs"/>
                <w:rtl/>
              </w:rPr>
            </w:pPr>
            <w:proofErr w:type="gramStart"/>
            <w:r>
              <w:rPr>
                <w:rFonts w:hint="cs"/>
                <w:rtl/>
              </w:rPr>
              <w:t>محاضرة</w:t>
            </w:r>
            <w:proofErr w:type="gramEnd"/>
            <w:r w:rsidRPr="00BF10C5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(</w:t>
            </w:r>
            <w:r>
              <w:t>P. ROMANET PASS</w:t>
            </w:r>
            <w:r>
              <w:rPr>
                <w:rFonts w:hint="cs"/>
                <w:rtl/>
              </w:rPr>
              <w:t>2021-2022</w:t>
            </w:r>
            <w:r w:rsidRPr="00BF10C5">
              <w:rPr>
                <w:rtl/>
              </w:rPr>
              <w:t xml:space="preserve">) </w:t>
            </w:r>
            <w:r>
              <w:rPr>
                <w:rFonts w:hint="cs"/>
                <w:rtl/>
              </w:rPr>
              <w:t>-</w:t>
            </w:r>
            <w:r w:rsidRPr="00BF10C5">
              <w:t xml:space="preserve">Cours Galien </w:t>
            </w:r>
            <w:r w:rsidRPr="00BF10C5">
              <w:rPr>
                <w:b/>
                <w:bCs/>
                <w:rtl/>
              </w:rPr>
              <w:t xml:space="preserve">الحمض النووي </w:t>
            </w:r>
            <w:proofErr w:type="spellStart"/>
            <w:r w:rsidRPr="00BF10C5">
              <w:rPr>
                <w:b/>
                <w:bCs/>
                <w:rtl/>
              </w:rPr>
              <w:t>والكروماتين</w:t>
            </w:r>
            <w:proofErr w:type="spellEnd"/>
            <w:r w:rsidRPr="00BF10C5">
              <w:rPr>
                <w:rtl/>
              </w:rPr>
              <w:t>. , صالحة على الموقع:</w:t>
            </w:r>
          </w:p>
          <w:p w:rsidR="00BF10C5" w:rsidRDefault="00BF10C5" w:rsidP="00BF10C5">
            <w:pPr>
              <w:spacing w:after="0" w:line="240" w:lineRule="auto"/>
              <w:rPr>
                <w:rFonts w:cs="Calibri" w:hint="cs"/>
                <w:rtl/>
              </w:rPr>
            </w:pPr>
            <w:hyperlink r:id="rId9" w:history="1">
              <w:r w:rsidRPr="009358BA">
                <w:rPr>
                  <w:rStyle w:val="Lienhypertexte"/>
                  <w:rFonts w:cs="Calibri"/>
                </w:rPr>
                <w:t>https://cours-galien.fr/wp-content/uploads/2022/03/Cahier-Galien-Marseille-UE1-Biochimie-ADN-et-chromatine.pdf</w:t>
              </w:r>
            </w:hyperlink>
            <w:r>
              <w:rPr>
                <w:rFonts w:cs="Calibri"/>
              </w:rPr>
              <w:t xml:space="preserve"> </w:t>
            </w:r>
          </w:p>
          <w:p w:rsidR="00BF10C5" w:rsidRDefault="00BF10C5" w:rsidP="00BF10C5">
            <w:pPr>
              <w:spacing w:after="0" w:line="240" w:lineRule="auto"/>
              <w:rPr>
                <w:rFonts w:cs="Calibri"/>
              </w:rPr>
            </w:pPr>
          </w:p>
          <w:p w:rsidR="00BF10C5" w:rsidRPr="00BF10C5" w:rsidRDefault="00BF10C5" w:rsidP="00BF10C5">
            <w:pPr>
              <w:bidi/>
              <w:spacing w:after="0" w:line="240" w:lineRule="auto"/>
            </w:pPr>
            <w:r>
              <w:rPr>
                <w:rFonts w:hint="cs"/>
                <w:rtl/>
              </w:rPr>
              <w:t>محاضرة</w:t>
            </w:r>
            <w:r w:rsidRPr="00BF10C5">
              <w:rPr>
                <w:rtl/>
              </w:rPr>
              <w:t xml:space="preserve"> </w:t>
            </w:r>
            <w:proofErr w:type="spellStart"/>
            <w:r w:rsidRPr="00BF10C5">
              <w:rPr>
                <w:b/>
                <w:bCs/>
                <w:rtl/>
              </w:rPr>
              <w:t>البيولوجيا</w:t>
            </w:r>
            <w:proofErr w:type="spellEnd"/>
            <w:r w:rsidRPr="00BF10C5">
              <w:rPr>
                <w:b/>
                <w:bCs/>
                <w:rtl/>
              </w:rPr>
              <w:t xml:space="preserve"> الجزيئية والهندسة الوراثية</w:t>
            </w:r>
            <w:r w:rsidRPr="00BF10C5">
              <w:rPr>
                <w:rtl/>
              </w:rPr>
              <w:t>، كروش سعيدة (2017-2018)، مخصصة لطلاب السنة الثالثة علم الأحياء الدقيقة، صالحة على الموقع:</w:t>
            </w:r>
            <w:r>
              <w:rPr>
                <w:rFonts w:hint="cs"/>
                <w:rtl/>
              </w:rPr>
              <w:t xml:space="preserve"> </w:t>
            </w:r>
          </w:p>
          <w:p w:rsidR="004A3421" w:rsidRPr="00774337" w:rsidRDefault="004A3421" w:rsidP="00774337">
            <w:pPr>
              <w:spacing w:after="0" w:line="240" w:lineRule="auto"/>
            </w:pPr>
          </w:p>
          <w:p w:rsidR="004A3421" w:rsidRPr="00774337" w:rsidRDefault="00BF10C5" w:rsidP="00774337">
            <w:pPr>
              <w:spacing w:after="0" w:line="240" w:lineRule="auto"/>
            </w:pPr>
            <w:hyperlink r:id="rId10" w:history="1">
              <w:r w:rsidRPr="009358BA">
                <w:rPr>
                  <w:rStyle w:val="Lienhypertexte"/>
                  <w:rFonts w:cs="Calibri"/>
                </w:rPr>
                <w:t>https://www.studocu.com/row/document/universite-ibn-zohr/biologie/biologie-moleculaire-cours-03/47630215</w:t>
              </w:r>
            </w:hyperlink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  <w:tr w:rsidR="004A3421" w:rsidRPr="00774337" w:rsidTr="00774337">
        <w:tc>
          <w:tcPr>
            <w:tcW w:w="2689" w:type="dxa"/>
          </w:tcPr>
          <w:p w:rsidR="004A3421" w:rsidRPr="00774337" w:rsidRDefault="00AE28C0" w:rsidP="00774337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4A3421" w:rsidRPr="00774337" w:rsidRDefault="004A3421" w:rsidP="00774337">
            <w:pPr>
              <w:spacing w:after="0" w:line="240" w:lineRule="auto"/>
            </w:pPr>
          </w:p>
        </w:tc>
        <w:tc>
          <w:tcPr>
            <w:tcW w:w="6371" w:type="dxa"/>
          </w:tcPr>
          <w:p w:rsidR="004A3421" w:rsidRPr="00774337" w:rsidRDefault="00912141" w:rsidP="00774337">
            <w:pPr>
              <w:spacing w:after="0" w:line="240" w:lineRule="auto"/>
            </w:pPr>
            <w:proofErr w:type="gramStart"/>
            <w:r w:rsidRPr="00912141">
              <w:rPr>
                <w:rtl/>
              </w:rPr>
              <w:t>موقع</w:t>
            </w:r>
            <w:proofErr w:type="gramEnd"/>
            <w:r w:rsidRPr="00912141">
              <w:rPr>
                <w:rtl/>
              </w:rPr>
              <w:t xml:space="preserve"> الكيمياء الحيوية السهل</w:t>
            </w:r>
          </w:p>
          <w:p w:rsidR="004A3421" w:rsidRPr="00774337" w:rsidRDefault="00912141" w:rsidP="00774337">
            <w:pPr>
              <w:spacing w:after="0" w:line="240" w:lineRule="auto"/>
            </w:pPr>
            <w:hyperlink r:id="rId11" w:history="1">
              <w:r w:rsidRPr="009358BA">
                <w:rPr>
                  <w:rStyle w:val="Lienhypertexte"/>
                  <w:rFonts w:cs="Calibri"/>
                </w:rPr>
                <w:t>https://www.youtube.com/@BiochimieFacile</w:t>
              </w:r>
            </w:hyperlink>
          </w:p>
          <w:p w:rsidR="005F6BBF" w:rsidRPr="00774337" w:rsidRDefault="005F6BBF" w:rsidP="00774337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936D6A" w:rsidP="00BE6AF2">
      <w:bookmarkStart w:id="1" w:name="_GoBack"/>
      <w:bookmarkEnd w:id="1"/>
      <w:r w:rsidRPr="00936D6A">
        <w:rPr>
          <w:b/>
          <w:bCs/>
          <w:noProof/>
          <w:u w:val="single"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<v:textbox>
              <w:txbxContent>
                <w:p w:rsidR="00AE28C0" w:rsidRPr="009862F5" w:rsidRDefault="00AE28C0" w:rsidP="00BE6AF2">
                  <w:pPr>
                    <w:jc w:val="center"/>
                    <w:rPr>
                      <w:b/>
                      <w:bCs/>
                      <w:sz w:val="32"/>
                      <w:szCs w:val="32"/>
                      <w:u w:val="single"/>
                      <w:rtl/>
                    </w:rPr>
                  </w:pPr>
                  <w:r w:rsidRPr="009862F5">
                    <w:rPr>
                      <w:rFonts w:hint="cs"/>
                      <w:b/>
                      <w:bCs/>
                      <w:sz w:val="32"/>
                      <w:szCs w:val="32"/>
                      <w:u w:val="single"/>
                      <w:rtl/>
                    </w:rPr>
                    <w:t>ختم القسم</w:t>
                  </w:r>
                </w:p>
                <w:p w:rsidR="00AE28C0" w:rsidRPr="00BE6AF2" w:rsidRDefault="00AE28C0" w:rsidP="00BE6AF2">
                  <w:pPr>
                    <w:jc w:val="center"/>
                    <w:rPr>
                      <w:b/>
                      <w:bCs/>
                      <w:u w:val="single"/>
                    </w:rPr>
                  </w:pPr>
                </w:p>
              </w:txbxContent>
            </v:textbox>
          </v:shape>
        </w:pic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F80FD2"/>
    <w:rsid w:val="000371C0"/>
    <w:rsid w:val="000A2139"/>
    <w:rsid w:val="000C19B5"/>
    <w:rsid w:val="000C432A"/>
    <w:rsid w:val="000C63FC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1F475C"/>
    <w:rsid w:val="00236309"/>
    <w:rsid w:val="00277B9C"/>
    <w:rsid w:val="00285965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A33A8"/>
    <w:rsid w:val="003C1A49"/>
    <w:rsid w:val="003E5702"/>
    <w:rsid w:val="003F1728"/>
    <w:rsid w:val="00406172"/>
    <w:rsid w:val="0042399D"/>
    <w:rsid w:val="004331A8"/>
    <w:rsid w:val="00457208"/>
    <w:rsid w:val="004A3421"/>
    <w:rsid w:val="004A6397"/>
    <w:rsid w:val="004D05ED"/>
    <w:rsid w:val="004D7C21"/>
    <w:rsid w:val="005106BF"/>
    <w:rsid w:val="005307B2"/>
    <w:rsid w:val="00595FC4"/>
    <w:rsid w:val="005F46BE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C796D"/>
    <w:rsid w:val="006D0532"/>
    <w:rsid w:val="006E6096"/>
    <w:rsid w:val="00733787"/>
    <w:rsid w:val="00765534"/>
    <w:rsid w:val="00770375"/>
    <w:rsid w:val="00774337"/>
    <w:rsid w:val="007A62DA"/>
    <w:rsid w:val="007C31EF"/>
    <w:rsid w:val="007C40DD"/>
    <w:rsid w:val="007D5D45"/>
    <w:rsid w:val="007E39E8"/>
    <w:rsid w:val="007F07BD"/>
    <w:rsid w:val="007F2103"/>
    <w:rsid w:val="007F3496"/>
    <w:rsid w:val="007F64AE"/>
    <w:rsid w:val="008631EA"/>
    <w:rsid w:val="00896F1C"/>
    <w:rsid w:val="00897F09"/>
    <w:rsid w:val="008A5F23"/>
    <w:rsid w:val="008C6A18"/>
    <w:rsid w:val="008C6E60"/>
    <w:rsid w:val="008E3982"/>
    <w:rsid w:val="008E67C3"/>
    <w:rsid w:val="008F297C"/>
    <w:rsid w:val="008F2FE9"/>
    <w:rsid w:val="00912141"/>
    <w:rsid w:val="00920663"/>
    <w:rsid w:val="00936D6A"/>
    <w:rsid w:val="00950DB8"/>
    <w:rsid w:val="0096267E"/>
    <w:rsid w:val="00964296"/>
    <w:rsid w:val="009862F5"/>
    <w:rsid w:val="009A4FF8"/>
    <w:rsid w:val="009B45F7"/>
    <w:rsid w:val="009B522E"/>
    <w:rsid w:val="009B73C9"/>
    <w:rsid w:val="009E136F"/>
    <w:rsid w:val="009E2D2B"/>
    <w:rsid w:val="00A0598F"/>
    <w:rsid w:val="00A274BD"/>
    <w:rsid w:val="00A332DF"/>
    <w:rsid w:val="00A51AD1"/>
    <w:rsid w:val="00A54588"/>
    <w:rsid w:val="00A55690"/>
    <w:rsid w:val="00A56080"/>
    <w:rsid w:val="00A65E4B"/>
    <w:rsid w:val="00AB6A9F"/>
    <w:rsid w:val="00AC52BC"/>
    <w:rsid w:val="00AC718F"/>
    <w:rsid w:val="00AD5FD9"/>
    <w:rsid w:val="00AE28C0"/>
    <w:rsid w:val="00B077D6"/>
    <w:rsid w:val="00B109A7"/>
    <w:rsid w:val="00B34424"/>
    <w:rsid w:val="00B94E0C"/>
    <w:rsid w:val="00BA7152"/>
    <w:rsid w:val="00BD008E"/>
    <w:rsid w:val="00BD3330"/>
    <w:rsid w:val="00BE6AF2"/>
    <w:rsid w:val="00BE7223"/>
    <w:rsid w:val="00BF10C5"/>
    <w:rsid w:val="00BF1D48"/>
    <w:rsid w:val="00C61DA5"/>
    <w:rsid w:val="00C85F25"/>
    <w:rsid w:val="00CD0552"/>
    <w:rsid w:val="00CF6046"/>
    <w:rsid w:val="00D144DB"/>
    <w:rsid w:val="00D14FFF"/>
    <w:rsid w:val="00D4787E"/>
    <w:rsid w:val="00D75F05"/>
    <w:rsid w:val="00DB1B06"/>
    <w:rsid w:val="00DF69F0"/>
    <w:rsid w:val="00E043A8"/>
    <w:rsid w:val="00E045BF"/>
    <w:rsid w:val="00E04AFD"/>
    <w:rsid w:val="00E27395"/>
    <w:rsid w:val="00E30CE9"/>
    <w:rsid w:val="00E41592"/>
    <w:rsid w:val="00EB5CDD"/>
    <w:rsid w:val="00EF486D"/>
    <w:rsid w:val="00F005B7"/>
    <w:rsid w:val="00F16536"/>
    <w:rsid w:val="00F23F27"/>
    <w:rsid w:val="00F30DB8"/>
    <w:rsid w:val="00F70E1D"/>
    <w:rsid w:val="00F80FD2"/>
    <w:rsid w:val="00F83870"/>
    <w:rsid w:val="00F90627"/>
    <w:rsid w:val="00FA1F1C"/>
    <w:rsid w:val="00FB23F6"/>
    <w:rsid w:val="00FC3BB6"/>
    <w:rsid w:val="00FC5E8D"/>
    <w:rsid w:val="00FD6D03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75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08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55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1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96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5498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033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54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7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94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tudocu.com/row/document/universite-blida/biologie-cellulairele-tissu-sanguin/polycopie-aouf-jkplkop-kkjj/41161269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lcqb.upmc.fr/julianab/teaching/bioInfo/cours_1_2.pdf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ryoumamm2009@hotmail.fr" TargetMode="External"/><Relationship Id="rId11" Type="http://schemas.openxmlformats.org/officeDocument/2006/relationships/hyperlink" Target="https://www.youtube.com/@BiochimieFacile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studocu.com/row/document/universite-ibn-zohr/biologie/biologie-moleculaire-cours-03/47630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ours-galien.fr/wp-content/uploads/2022/03/Cahier-Galien-Marseille-UE1-Biochimie-ADN-et-chromatine.pdf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FEE565-96D2-4C8C-A9D6-C3A157967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71</TotalTime>
  <Pages>3</Pages>
  <Words>721</Words>
  <Characters>3970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shift</cp:lastModifiedBy>
  <cp:revision>25</cp:revision>
  <cp:lastPrinted>2023-02-19T12:06:00Z</cp:lastPrinted>
  <dcterms:created xsi:type="dcterms:W3CDTF">2023-12-10T12:35:00Z</dcterms:created>
  <dcterms:modified xsi:type="dcterms:W3CDTF">2023-12-19T15:15:00Z</dcterms:modified>
</cp:coreProperties>
</file>