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FC4" w:rsidRPr="00595FC4" w:rsidRDefault="00595FC4" w:rsidP="00595FC4">
      <w:pPr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277B9C" w:rsidRPr="00774337" w:rsidTr="00774337">
        <w:tc>
          <w:tcPr>
            <w:tcW w:w="9060" w:type="dxa"/>
          </w:tcPr>
          <w:p w:rsidR="0036605F" w:rsidRDefault="0036605F" w:rsidP="0036605F">
            <w:pPr>
              <w:spacing w:after="0" w:line="240" w:lineRule="auto"/>
              <w:jc w:val="right"/>
              <w:rPr>
                <w:sz w:val="24"/>
                <w:szCs w:val="24"/>
                <w:rtl/>
              </w:rPr>
            </w:pPr>
          </w:p>
          <w:p w:rsidR="0036605F" w:rsidRPr="0036605F" w:rsidRDefault="0036605F" w:rsidP="0036605F">
            <w:pPr>
              <w:spacing w:after="0" w:line="240" w:lineRule="auto"/>
              <w:jc w:val="right"/>
              <w:rPr>
                <w:b/>
                <w:bCs/>
                <w:sz w:val="24"/>
                <w:szCs w:val="24"/>
                <w:rtl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اسم م ت ع : جامعة فرحات عباس سطيف 1</w:t>
            </w:r>
          </w:p>
          <w:p w:rsidR="00277B9C" w:rsidRPr="00774337" w:rsidRDefault="0036605F" w:rsidP="0036605F">
            <w:pPr>
              <w:spacing w:after="0" w:line="240" w:lineRule="auto"/>
              <w:jc w:val="right"/>
              <w:rPr>
                <w:sz w:val="28"/>
                <w:szCs w:val="28"/>
              </w:rPr>
            </w:pPr>
            <w:r w:rsidRPr="0036605F">
              <w:rPr>
                <w:rFonts w:hint="cs"/>
                <w:b/>
                <w:bCs/>
                <w:sz w:val="24"/>
                <w:szCs w:val="24"/>
                <w:rtl/>
              </w:rPr>
              <w:t>قسم</w:t>
            </w:r>
            <w:r>
              <w:rPr>
                <w:rFonts w:hint="cs"/>
                <w:sz w:val="24"/>
                <w:szCs w:val="24"/>
                <w:rtl/>
              </w:rPr>
              <w:t xml:space="preserve">: </w:t>
            </w:r>
            <w:r w:rsidR="00902A50" w:rsidRPr="00902A50">
              <w:rPr>
                <w:sz w:val="24"/>
                <w:szCs w:val="24"/>
                <w:rtl/>
              </w:rPr>
              <w:t>بيولوجيا وفسيولوجيا الحيوان</w:t>
            </w:r>
          </w:p>
        </w:tc>
      </w:tr>
    </w:tbl>
    <w:p w:rsidR="00595FC4" w:rsidRDefault="00595FC4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B73C9" w:rsidRPr="00774337" w:rsidTr="00774337">
        <w:tc>
          <w:tcPr>
            <w:tcW w:w="9062" w:type="dxa"/>
            <w:shd w:val="clear" w:color="auto" w:fill="F2F2F2"/>
          </w:tcPr>
          <w:p w:rsidR="009B73C9" w:rsidRPr="00A332DF" w:rsidRDefault="00A332DF" w:rsidP="00774337">
            <w:pPr>
              <w:spacing w:after="0" w:line="240" w:lineRule="auto"/>
              <w:jc w:val="center"/>
              <w:rPr>
                <w:b/>
                <w:bCs/>
                <w:sz w:val="44"/>
                <w:szCs w:val="44"/>
              </w:rPr>
            </w:pPr>
            <w:r w:rsidRPr="00A332DF">
              <w:rPr>
                <w:rFonts w:hint="cs"/>
                <w:b/>
                <w:bCs/>
                <w:sz w:val="44"/>
                <w:szCs w:val="44"/>
                <w:rtl/>
              </w:rPr>
              <w:t>منهج المادة</w:t>
            </w:r>
          </w:p>
          <w:p w:rsidR="00950DB8" w:rsidRPr="00774337" w:rsidRDefault="00950DB8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774337">
              <w:rPr>
                <w:b/>
                <w:bCs/>
              </w:rPr>
              <w:t>(</w:t>
            </w:r>
            <w:r w:rsidR="0036605F">
              <w:rPr>
                <w:rFonts w:hint="cs"/>
                <w:b/>
                <w:bCs/>
                <w:rtl/>
              </w:rPr>
              <w:t xml:space="preserve">ينشر في موقع الكلية </w:t>
            </w:r>
            <w:r w:rsidRPr="00774337">
              <w:rPr>
                <w:b/>
                <w:bCs/>
              </w:rPr>
              <w:t>)</w:t>
            </w:r>
          </w:p>
        </w:tc>
      </w:tr>
      <w:tr w:rsidR="009B73C9" w:rsidRPr="00774337" w:rsidTr="00774337">
        <w:tc>
          <w:tcPr>
            <w:tcW w:w="9062" w:type="dxa"/>
          </w:tcPr>
          <w:p w:rsidR="009B73C9" w:rsidRDefault="0036605F" w:rsidP="00A332DF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عنوان ال</w:t>
            </w:r>
            <w:r w:rsidR="00A332DF">
              <w:rPr>
                <w:rFonts w:hint="cs"/>
                <w:sz w:val="36"/>
                <w:szCs w:val="36"/>
                <w:rtl/>
              </w:rPr>
              <w:t>مادة</w:t>
            </w:r>
          </w:p>
          <w:p w:rsidR="00902A50" w:rsidRPr="00774337" w:rsidRDefault="00902A50" w:rsidP="00A332DF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 w:rsidRPr="00902A50">
              <w:rPr>
                <w:sz w:val="36"/>
                <w:szCs w:val="36"/>
                <w:rtl/>
              </w:rPr>
              <w:t>علم الطفيليات العام</w:t>
            </w:r>
          </w:p>
        </w:tc>
      </w:tr>
    </w:tbl>
    <w:p w:rsidR="009B73C9" w:rsidRDefault="009B73C9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06"/>
        <w:gridCol w:w="2559"/>
        <w:gridCol w:w="1412"/>
        <w:gridCol w:w="1529"/>
        <w:gridCol w:w="1301"/>
        <w:gridCol w:w="979"/>
      </w:tblGrid>
      <w:tr w:rsidR="008A5F23" w:rsidRPr="00774337" w:rsidTr="003324E5">
        <w:trPr>
          <w:trHeight w:val="547"/>
        </w:trPr>
        <w:tc>
          <w:tcPr>
            <w:tcW w:w="4065" w:type="dxa"/>
            <w:gridSpan w:val="2"/>
            <w:vMerge w:val="restart"/>
            <w:shd w:val="clear" w:color="auto" w:fill="F2F2F2"/>
            <w:vAlign w:val="center"/>
          </w:tcPr>
          <w:p w:rsidR="00770375" w:rsidRPr="00774337" w:rsidRDefault="0036605F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sz w:val="32"/>
                <w:szCs w:val="32"/>
                <w:rtl/>
              </w:rPr>
              <w:t>مدرس المحاضرات</w:t>
            </w:r>
          </w:p>
        </w:tc>
        <w:tc>
          <w:tcPr>
            <w:tcW w:w="5221" w:type="dxa"/>
            <w:gridSpan w:val="4"/>
            <w:shd w:val="clear" w:color="auto" w:fill="F2F2F2"/>
            <w:vAlign w:val="center"/>
          </w:tcPr>
          <w:p w:rsidR="00770375" w:rsidRPr="00774337" w:rsidRDefault="00F57A24" w:rsidP="0036605F">
            <w:pPr>
              <w:spacing w:after="0" w:line="240" w:lineRule="auto"/>
              <w:jc w:val="center"/>
              <w:rPr>
                <w:b/>
                <w:bCs/>
              </w:rPr>
            </w:pPr>
            <w:r w:rsidRPr="00F57A24">
              <w:rPr>
                <w:b/>
                <w:bCs/>
                <w:rtl/>
              </w:rPr>
              <w:t>عيادي وردة</w:t>
            </w:r>
          </w:p>
        </w:tc>
      </w:tr>
      <w:tr w:rsidR="008A5F23" w:rsidRPr="00774337" w:rsidTr="003324E5">
        <w:tc>
          <w:tcPr>
            <w:tcW w:w="4065" w:type="dxa"/>
            <w:gridSpan w:val="2"/>
            <w:vMerge/>
            <w:shd w:val="clear" w:color="auto" w:fill="F2F2F2"/>
          </w:tcPr>
          <w:p w:rsidR="00770375" w:rsidRPr="00774337" w:rsidRDefault="00770375" w:rsidP="00774337">
            <w:pPr>
              <w:spacing w:after="0" w:line="240" w:lineRule="auto"/>
              <w:jc w:val="center"/>
            </w:pPr>
          </w:p>
        </w:tc>
        <w:tc>
          <w:tcPr>
            <w:tcW w:w="5221" w:type="dxa"/>
            <w:gridSpan w:val="4"/>
            <w:shd w:val="clear" w:color="auto" w:fill="F2F2F2"/>
          </w:tcPr>
          <w:p w:rsidR="00770375" w:rsidRPr="00774337" w:rsidRDefault="0036605F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 xml:space="preserve">استقبال الطلبة أسبوعيا </w:t>
            </w:r>
          </w:p>
        </w:tc>
      </w:tr>
      <w:tr w:rsidR="003324E5" w:rsidRPr="00774337" w:rsidTr="003324E5">
        <w:tc>
          <w:tcPr>
            <w:tcW w:w="1506" w:type="dxa"/>
            <w:shd w:val="clear" w:color="auto" w:fill="F2F2F2"/>
          </w:tcPr>
          <w:p w:rsidR="003324E5" w:rsidRPr="00774337" w:rsidRDefault="003324E5" w:rsidP="003324E5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الامايل </w:t>
            </w:r>
            <w:r w:rsidRPr="00774337">
              <w:t> </w:t>
            </w:r>
          </w:p>
        </w:tc>
        <w:tc>
          <w:tcPr>
            <w:tcW w:w="2559" w:type="dxa"/>
          </w:tcPr>
          <w:p w:rsidR="003324E5" w:rsidRPr="00774337" w:rsidRDefault="003324E5" w:rsidP="003324E5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ayadioird @ yahoo.com</w:t>
            </w:r>
          </w:p>
        </w:tc>
        <w:tc>
          <w:tcPr>
            <w:tcW w:w="1412" w:type="dxa"/>
            <w:shd w:val="clear" w:color="auto" w:fill="F2F2F2"/>
          </w:tcPr>
          <w:p w:rsidR="003324E5" w:rsidRDefault="003324E5" w:rsidP="003324E5">
            <w:pPr>
              <w:spacing w:after="0" w:line="240" w:lineRule="auto"/>
              <w:jc w:val="right"/>
            </w:pPr>
            <w:r>
              <w:t xml:space="preserve">      </w:t>
            </w:r>
            <w:r w:rsidRPr="003324E5">
              <w:rPr>
                <w:rtl/>
              </w:rPr>
              <w:t>ظهرا</w:t>
            </w:r>
            <w:r>
              <w:t xml:space="preserve"> </w:t>
            </w:r>
            <w:r>
              <w:t>12</w:t>
            </w:r>
            <w:r>
              <w:t xml:space="preserve"> </w:t>
            </w:r>
          </w:p>
        </w:tc>
        <w:tc>
          <w:tcPr>
            <w:tcW w:w="1529" w:type="dxa"/>
          </w:tcPr>
          <w:p w:rsidR="003324E5" w:rsidRPr="00774337" w:rsidRDefault="003324E5" w:rsidP="003324E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301" w:type="dxa"/>
            <w:shd w:val="clear" w:color="auto" w:fill="F2F2F2"/>
          </w:tcPr>
          <w:p w:rsidR="003324E5" w:rsidRPr="00774337" w:rsidRDefault="003324E5" w:rsidP="003324E5">
            <w:pPr>
              <w:spacing w:after="0" w:line="240" w:lineRule="auto"/>
              <w:jc w:val="right"/>
            </w:pPr>
            <w:r w:rsidRPr="00774337">
              <w:t xml:space="preserve">  </w:t>
            </w:r>
            <w:r w:rsidRPr="003324E5">
              <w:rPr>
                <w:rtl/>
              </w:rPr>
              <w:t>الاثنين</w:t>
            </w:r>
            <w:r w:rsidRPr="00774337">
              <w:t xml:space="preserve">   </w:t>
            </w:r>
          </w:p>
        </w:tc>
        <w:tc>
          <w:tcPr>
            <w:tcW w:w="979" w:type="dxa"/>
          </w:tcPr>
          <w:p w:rsidR="003324E5" w:rsidRPr="00774337" w:rsidRDefault="003324E5" w:rsidP="003324E5">
            <w:pPr>
              <w:spacing w:after="0" w:line="240" w:lineRule="auto"/>
              <w:jc w:val="right"/>
            </w:pPr>
            <w:r w:rsidRPr="00774337">
              <w:t xml:space="preserve">     </w:t>
            </w: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  <w:r w:rsidRPr="00774337">
              <w:t xml:space="preserve">                 </w:t>
            </w:r>
          </w:p>
        </w:tc>
      </w:tr>
      <w:tr w:rsidR="003324E5" w:rsidRPr="00774337" w:rsidTr="003324E5">
        <w:tc>
          <w:tcPr>
            <w:tcW w:w="1506" w:type="dxa"/>
            <w:shd w:val="clear" w:color="auto" w:fill="F2F2F2"/>
          </w:tcPr>
          <w:p w:rsidR="003324E5" w:rsidRPr="00774337" w:rsidRDefault="003324E5" w:rsidP="003324E5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هاتف المكتب </w:t>
            </w:r>
          </w:p>
        </w:tc>
        <w:tc>
          <w:tcPr>
            <w:tcW w:w="2559" w:type="dxa"/>
          </w:tcPr>
          <w:p w:rsidR="003324E5" w:rsidRPr="00774337" w:rsidRDefault="003324E5" w:rsidP="003324E5">
            <w:pPr>
              <w:spacing w:after="0" w:line="240" w:lineRule="auto"/>
            </w:pPr>
          </w:p>
        </w:tc>
        <w:tc>
          <w:tcPr>
            <w:tcW w:w="1412" w:type="dxa"/>
            <w:shd w:val="clear" w:color="auto" w:fill="F2F2F2"/>
          </w:tcPr>
          <w:p w:rsidR="003324E5" w:rsidRDefault="003324E5" w:rsidP="003324E5">
            <w:pPr>
              <w:spacing w:after="0" w:line="240" w:lineRule="auto"/>
              <w:jc w:val="right"/>
            </w:pPr>
            <w:r>
              <w:t xml:space="preserve"> </w:t>
            </w:r>
            <w:r w:rsidRPr="003324E5">
              <w:rPr>
                <w:rtl/>
              </w:rPr>
              <w:t>صباحا</w:t>
            </w:r>
            <w:r>
              <w:t>10</w:t>
            </w:r>
          </w:p>
        </w:tc>
        <w:tc>
          <w:tcPr>
            <w:tcW w:w="1529" w:type="dxa"/>
          </w:tcPr>
          <w:p w:rsidR="003324E5" w:rsidRPr="00774337" w:rsidRDefault="003324E5" w:rsidP="003324E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301" w:type="dxa"/>
            <w:shd w:val="clear" w:color="auto" w:fill="F2F2F2"/>
          </w:tcPr>
          <w:p w:rsidR="003324E5" w:rsidRPr="00774337" w:rsidRDefault="003324E5" w:rsidP="003324E5">
            <w:pPr>
              <w:spacing w:after="0" w:line="240" w:lineRule="auto"/>
              <w:jc w:val="right"/>
            </w:pPr>
            <w:r w:rsidRPr="003324E5">
              <w:rPr>
                <w:rtl/>
              </w:rPr>
              <w:t>الثلاثاء</w:t>
            </w:r>
          </w:p>
        </w:tc>
        <w:tc>
          <w:tcPr>
            <w:tcW w:w="979" w:type="dxa"/>
          </w:tcPr>
          <w:p w:rsidR="003324E5" w:rsidRPr="00774337" w:rsidRDefault="003324E5" w:rsidP="003324E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3324E5" w:rsidRPr="00774337" w:rsidTr="003324E5">
        <w:tc>
          <w:tcPr>
            <w:tcW w:w="1506" w:type="dxa"/>
            <w:shd w:val="clear" w:color="auto" w:fill="F2F2F2"/>
          </w:tcPr>
          <w:p w:rsidR="003324E5" w:rsidRPr="00774337" w:rsidRDefault="003324E5" w:rsidP="003324E5">
            <w:pPr>
              <w:spacing w:after="0" w:line="240" w:lineRule="auto"/>
            </w:pPr>
            <w:r>
              <w:rPr>
                <w:rFonts w:hint="cs"/>
                <w:rtl/>
              </w:rPr>
              <w:t>هاتف الأمانة</w:t>
            </w:r>
          </w:p>
        </w:tc>
        <w:tc>
          <w:tcPr>
            <w:tcW w:w="2559" w:type="dxa"/>
          </w:tcPr>
          <w:p w:rsidR="003324E5" w:rsidRPr="00774337" w:rsidRDefault="003324E5" w:rsidP="003324E5">
            <w:pPr>
              <w:spacing w:after="0" w:line="240" w:lineRule="auto"/>
            </w:pPr>
          </w:p>
        </w:tc>
        <w:tc>
          <w:tcPr>
            <w:tcW w:w="1412" w:type="dxa"/>
            <w:shd w:val="clear" w:color="auto" w:fill="F2F2F2"/>
          </w:tcPr>
          <w:p w:rsidR="003324E5" w:rsidRDefault="003324E5" w:rsidP="003324E5">
            <w:pPr>
              <w:spacing w:after="0" w:line="240" w:lineRule="auto"/>
              <w:jc w:val="right"/>
            </w:pPr>
            <w:r>
              <w:t xml:space="preserve">   </w:t>
            </w:r>
            <w:r w:rsidRPr="003324E5">
              <w:rPr>
                <w:rtl/>
              </w:rPr>
              <w:t>ظهرا</w:t>
            </w:r>
            <w:r>
              <w:t xml:space="preserve"> </w:t>
            </w:r>
            <w:r>
              <w:t>12</w:t>
            </w:r>
          </w:p>
        </w:tc>
        <w:tc>
          <w:tcPr>
            <w:tcW w:w="1529" w:type="dxa"/>
          </w:tcPr>
          <w:p w:rsidR="003324E5" w:rsidRPr="00774337" w:rsidRDefault="003324E5" w:rsidP="003324E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1301" w:type="dxa"/>
            <w:shd w:val="clear" w:color="auto" w:fill="F2F2F2"/>
          </w:tcPr>
          <w:p w:rsidR="003324E5" w:rsidRPr="00774337" w:rsidRDefault="003324E5" w:rsidP="003324E5">
            <w:pPr>
              <w:spacing w:after="0" w:line="240" w:lineRule="auto"/>
              <w:jc w:val="right"/>
            </w:pPr>
            <w:r w:rsidRPr="00774337">
              <w:t xml:space="preserve"> </w:t>
            </w:r>
            <w:r w:rsidRPr="003324E5">
              <w:rPr>
                <w:rtl/>
              </w:rPr>
              <w:t>الخميس</w:t>
            </w:r>
            <w:r>
              <w:t xml:space="preserve">    </w:t>
            </w:r>
          </w:p>
        </w:tc>
        <w:tc>
          <w:tcPr>
            <w:tcW w:w="979" w:type="dxa"/>
          </w:tcPr>
          <w:p w:rsidR="003324E5" w:rsidRPr="00774337" w:rsidRDefault="003324E5" w:rsidP="003324E5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:</w:t>
            </w:r>
            <w:r w:rsidRPr="00774337">
              <w:t xml:space="preserve"> </w:t>
            </w:r>
            <w:r>
              <w:rPr>
                <w:rFonts w:hint="cs"/>
                <w:rtl/>
              </w:rPr>
              <w:t>يوم</w:t>
            </w:r>
          </w:p>
        </w:tc>
      </w:tr>
      <w:tr w:rsidR="00A332DF" w:rsidRPr="00774337" w:rsidTr="003324E5">
        <w:tc>
          <w:tcPr>
            <w:tcW w:w="1506" w:type="dxa"/>
            <w:shd w:val="clear" w:color="auto" w:fill="F2F2F2"/>
          </w:tcPr>
          <w:p w:rsidR="00A332DF" w:rsidRPr="00774337" w:rsidRDefault="00A332DF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أخر</w:t>
            </w:r>
          </w:p>
        </w:tc>
        <w:tc>
          <w:tcPr>
            <w:tcW w:w="2559" w:type="dxa"/>
          </w:tcPr>
          <w:p w:rsidR="00A332DF" w:rsidRPr="00774337" w:rsidRDefault="00A332DF" w:rsidP="00774337">
            <w:pPr>
              <w:spacing w:after="0" w:line="240" w:lineRule="auto"/>
            </w:pPr>
          </w:p>
        </w:tc>
        <w:tc>
          <w:tcPr>
            <w:tcW w:w="1412" w:type="dxa"/>
            <w:shd w:val="clear" w:color="auto" w:fill="F2F2F2"/>
          </w:tcPr>
          <w:p w:rsidR="00A332DF" w:rsidRPr="00774337" w:rsidRDefault="0084488B" w:rsidP="0084488B">
            <w:pPr>
              <w:spacing w:after="0" w:line="240" w:lineRule="auto"/>
              <w:jc w:val="right"/>
            </w:pPr>
            <w:r>
              <w:t>A17</w:t>
            </w:r>
          </w:p>
        </w:tc>
        <w:tc>
          <w:tcPr>
            <w:tcW w:w="1529" w:type="dxa"/>
          </w:tcPr>
          <w:p w:rsidR="00A332DF" w:rsidRPr="00774337" w:rsidRDefault="00A332DF" w:rsidP="00155901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مكتب</w:t>
            </w:r>
            <w:r w:rsidRPr="00774337">
              <w:t> </w:t>
            </w:r>
          </w:p>
        </w:tc>
        <w:tc>
          <w:tcPr>
            <w:tcW w:w="1301" w:type="dxa"/>
            <w:shd w:val="clear" w:color="auto" w:fill="F2F2F2"/>
          </w:tcPr>
          <w:p w:rsidR="00A332DF" w:rsidRPr="00774337" w:rsidRDefault="003324E5" w:rsidP="00C4769E">
            <w:pPr>
              <w:spacing w:after="0" w:line="240" w:lineRule="auto"/>
              <w:jc w:val="right"/>
            </w:pPr>
            <w:r>
              <w:t>SNV/UFAS1</w:t>
            </w:r>
            <w:r w:rsidR="00A332DF" w:rsidRPr="00774337">
              <w:t xml:space="preserve">                                  </w:t>
            </w:r>
          </w:p>
        </w:tc>
        <w:tc>
          <w:tcPr>
            <w:tcW w:w="979" w:type="dxa"/>
          </w:tcPr>
          <w:p w:rsidR="00A332DF" w:rsidRPr="00774337" w:rsidRDefault="00A332DF" w:rsidP="00C4769E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مبنى:</w:t>
            </w:r>
            <w:r w:rsidRPr="00774337">
              <w:t xml:space="preserve">                                  </w:t>
            </w:r>
          </w:p>
        </w:tc>
      </w:tr>
    </w:tbl>
    <w:p w:rsidR="009B73C9" w:rsidRDefault="009B73C9" w:rsidP="00DB1B06"/>
    <w:p w:rsidR="000C19B5" w:rsidRDefault="000C19B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 xml:space="preserve">أعمال موجهة </w:t>
            </w:r>
          </w:p>
          <w:p w:rsidR="009A4FF8" w:rsidRPr="00155901" w:rsidRDefault="009A4FF8" w:rsidP="00774337">
            <w:pPr>
              <w:spacing w:after="0" w:line="240" w:lineRule="auto"/>
              <w:jc w:val="center"/>
              <w:rPr>
                <w:sz w:val="40"/>
                <w:szCs w:val="40"/>
              </w:rPr>
            </w:pPr>
            <w:r w:rsidRPr="00155901">
              <w:rPr>
                <w:sz w:val="40"/>
                <w:szCs w:val="40"/>
              </w:rPr>
              <w:t>(</w:t>
            </w:r>
            <w:r w:rsidR="00155901"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0C19B5" w:rsidRPr="00774337" w:rsidTr="00774337">
        <w:tc>
          <w:tcPr>
            <w:tcW w:w="1295" w:type="pct"/>
            <w:vMerge w:val="restart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9A4FF8" w:rsidRPr="00774337" w:rsidTr="00774337">
        <w:tc>
          <w:tcPr>
            <w:tcW w:w="1295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0C19B5" w:rsidRPr="00774337" w:rsidRDefault="000C19B5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0C19B5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F005B7" w:rsidP="00774337">
            <w:pPr>
              <w:spacing w:after="0" w:line="240" w:lineRule="auto"/>
            </w:pPr>
            <w:r w:rsidRPr="00774337">
              <w:fldChar w:fldCharType="begin">
                <w:ffData>
                  <w:name w:val="Texte16"/>
                  <w:enabled/>
                  <w:calcOnExit w:val="0"/>
                  <w:textInput>
                    <w:maxLength w:val="20"/>
                    <w:format w:val="FIRST CAPITAL"/>
                  </w:textInput>
                </w:ffData>
              </w:fldChar>
            </w:r>
            <w:bookmarkStart w:id="0" w:name="Texte16"/>
            <w:r w:rsidR="00236309" w:rsidRPr="00774337">
              <w:instrText xml:space="preserve"> FORMTEXT </w:instrText>
            </w:r>
            <w:r w:rsidR="005C553A">
              <w:fldChar w:fldCharType="separate"/>
            </w:r>
            <w:r w:rsidRPr="00774337">
              <w:fldChar w:fldCharType="end"/>
            </w:r>
            <w:bookmarkEnd w:id="0"/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6142FA" w:rsidRPr="00774337" w:rsidRDefault="006142FA" w:rsidP="00E27395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  <w:tr w:rsidR="00236309" w:rsidRPr="00774337" w:rsidTr="00774337">
        <w:tc>
          <w:tcPr>
            <w:tcW w:w="1295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892" w:type="pct"/>
          </w:tcPr>
          <w:p w:rsidR="00236309" w:rsidRPr="00774337" w:rsidRDefault="00236309" w:rsidP="00774337">
            <w:pPr>
              <w:spacing w:after="0" w:line="240" w:lineRule="auto"/>
              <w:jc w:val="center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9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70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  <w:tc>
          <w:tcPr>
            <w:tcW w:w="466" w:type="pct"/>
          </w:tcPr>
          <w:p w:rsidR="00236309" w:rsidRPr="00774337" w:rsidRDefault="00236309" w:rsidP="00774337">
            <w:pPr>
              <w:spacing w:after="0" w:line="240" w:lineRule="auto"/>
            </w:pPr>
          </w:p>
        </w:tc>
      </w:tr>
    </w:tbl>
    <w:p w:rsidR="00770375" w:rsidRDefault="00770375" w:rsidP="00DB1B0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1657"/>
        <w:gridCol w:w="873"/>
        <w:gridCol w:w="871"/>
        <w:gridCol w:w="871"/>
        <w:gridCol w:w="871"/>
        <w:gridCol w:w="873"/>
        <w:gridCol w:w="865"/>
      </w:tblGrid>
      <w:tr w:rsidR="000C19B5" w:rsidRPr="00774337" w:rsidTr="00774337">
        <w:tc>
          <w:tcPr>
            <w:tcW w:w="5000" w:type="pct"/>
            <w:gridSpan w:val="8"/>
          </w:tcPr>
          <w:p w:rsidR="000C19B5" w:rsidRPr="00774337" w:rsidRDefault="00155901" w:rsidP="00774337">
            <w:pPr>
              <w:spacing w:after="0" w:line="240" w:lineRule="auto"/>
              <w:jc w:val="center"/>
              <w:rPr>
                <w:sz w:val="36"/>
                <w:szCs w:val="36"/>
              </w:rPr>
            </w:pPr>
            <w:r>
              <w:rPr>
                <w:rFonts w:hint="cs"/>
                <w:sz w:val="36"/>
                <w:szCs w:val="36"/>
                <w:rtl/>
              </w:rPr>
              <w:t>أعمال تطبيقية</w:t>
            </w:r>
          </w:p>
          <w:p w:rsidR="009A4FF8" w:rsidRPr="00774337" w:rsidRDefault="00155901" w:rsidP="00774337">
            <w:pPr>
              <w:spacing w:after="0" w:line="240" w:lineRule="auto"/>
              <w:jc w:val="center"/>
            </w:pPr>
            <w:r w:rsidRPr="00155901">
              <w:rPr>
                <w:sz w:val="40"/>
                <w:szCs w:val="40"/>
              </w:rPr>
              <w:t>(</w:t>
            </w:r>
            <w:r w:rsidRPr="00155901">
              <w:rPr>
                <w:rFonts w:hint="cs"/>
                <w:sz w:val="40"/>
                <w:szCs w:val="40"/>
                <w:rtl/>
              </w:rPr>
              <w:t>استقبال الطلبة أسبوعيا</w:t>
            </w:r>
            <w:r w:rsidRPr="00155901">
              <w:rPr>
                <w:sz w:val="40"/>
                <w:szCs w:val="40"/>
              </w:rPr>
              <w:t>)</w:t>
            </w:r>
          </w:p>
        </w:tc>
      </w:tr>
      <w:tr w:rsidR="00155901" w:rsidRPr="00774337" w:rsidTr="00774337">
        <w:tc>
          <w:tcPr>
            <w:tcW w:w="1295" w:type="pct"/>
            <w:vMerge w:val="restart"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b/>
                <w:bCs/>
                <w:rtl/>
              </w:rPr>
              <w:t>لقب واسم المدرسين</w:t>
            </w:r>
          </w:p>
        </w:tc>
        <w:tc>
          <w:tcPr>
            <w:tcW w:w="892" w:type="pct"/>
            <w:vMerge w:val="restart"/>
            <w:shd w:val="clear" w:color="auto" w:fill="D9D9D9"/>
            <w:vAlign w:val="center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مكتب/قاعة الاستقبال</w:t>
            </w:r>
          </w:p>
        </w:tc>
        <w:tc>
          <w:tcPr>
            <w:tcW w:w="939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1</w:t>
            </w:r>
          </w:p>
        </w:tc>
        <w:tc>
          <w:tcPr>
            <w:tcW w:w="938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حصة2</w:t>
            </w:r>
          </w:p>
        </w:tc>
        <w:tc>
          <w:tcPr>
            <w:tcW w:w="936" w:type="pct"/>
            <w:gridSpan w:val="2"/>
            <w:shd w:val="clear" w:color="auto" w:fill="D9D9D9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 3</w:t>
            </w:r>
          </w:p>
        </w:tc>
      </w:tr>
      <w:tr w:rsidR="00155901" w:rsidRPr="00774337" w:rsidTr="00774337">
        <w:tc>
          <w:tcPr>
            <w:tcW w:w="1295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  <w:jc w:val="center"/>
            </w:pPr>
          </w:p>
        </w:tc>
        <w:tc>
          <w:tcPr>
            <w:tcW w:w="892" w:type="pct"/>
            <w:vMerge/>
            <w:shd w:val="clear" w:color="auto" w:fill="D9D9D9"/>
          </w:tcPr>
          <w:p w:rsidR="00155901" w:rsidRPr="00774337" w:rsidRDefault="00155901" w:rsidP="00774337">
            <w:pPr>
              <w:spacing w:after="0" w:line="240" w:lineRule="auto"/>
            </w:pP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  <w:tc>
          <w:tcPr>
            <w:tcW w:w="469" w:type="pct"/>
            <w:shd w:val="clear" w:color="auto" w:fill="D9D9D9"/>
            <w:vAlign w:val="center"/>
          </w:tcPr>
          <w:p w:rsidR="00155901" w:rsidRPr="00774337" w:rsidRDefault="00F57A24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70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اليوم</w:t>
            </w:r>
          </w:p>
        </w:tc>
        <w:tc>
          <w:tcPr>
            <w:tcW w:w="466" w:type="pct"/>
            <w:shd w:val="clear" w:color="auto" w:fill="D9D9D9"/>
            <w:vAlign w:val="center"/>
          </w:tcPr>
          <w:p w:rsidR="00155901" w:rsidRPr="00774337" w:rsidRDefault="00155901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ساعة</w:t>
            </w:r>
          </w:p>
        </w:tc>
      </w:tr>
      <w:tr w:rsidR="00F57A24" w:rsidRPr="00774337" w:rsidTr="00774337">
        <w:tc>
          <w:tcPr>
            <w:tcW w:w="1295" w:type="pct"/>
          </w:tcPr>
          <w:p w:rsidR="00F57A24" w:rsidRPr="00774337" w:rsidRDefault="00F57A24" w:rsidP="00F57A24">
            <w:pPr>
              <w:spacing w:after="0" w:line="240" w:lineRule="auto"/>
            </w:pPr>
            <w:r w:rsidRPr="00F57A24">
              <w:rPr>
                <w:rtl/>
              </w:rPr>
              <w:t>عيادي وردة</w:t>
            </w:r>
          </w:p>
        </w:tc>
        <w:tc>
          <w:tcPr>
            <w:tcW w:w="892" w:type="pct"/>
          </w:tcPr>
          <w:p w:rsidR="00F57A24" w:rsidRPr="00774337" w:rsidRDefault="00F57A24" w:rsidP="00F57A24">
            <w:pPr>
              <w:spacing w:after="0" w:line="240" w:lineRule="auto"/>
              <w:jc w:val="right"/>
            </w:pPr>
            <w:r w:rsidRPr="00F57A24">
              <w:rPr>
                <w:rtl/>
              </w:rPr>
              <w:t>مخبر</w:t>
            </w:r>
            <w:r>
              <w:t xml:space="preserve"> 14  </w:t>
            </w:r>
          </w:p>
        </w:tc>
        <w:tc>
          <w:tcPr>
            <w:tcW w:w="470" w:type="pct"/>
          </w:tcPr>
          <w:p w:rsidR="00F57A24" w:rsidRPr="00774337" w:rsidRDefault="00584EED" w:rsidP="00F57A24">
            <w:pPr>
              <w:spacing w:after="0" w:line="240" w:lineRule="auto"/>
            </w:pPr>
            <w:r>
              <w:t xml:space="preserve">12-8 </w:t>
            </w: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  <w:r w:rsidRPr="00774337">
              <w:t xml:space="preserve">  </w:t>
            </w:r>
            <w:r w:rsidRPr="003324E5">
              <w:rPr>
                <w:rtl/>
              </w:rPr>
              <w:t>الاثنين</w:t>
            </w:r>
          </w:p>
        </w:tc>
        <w:tc>
          <w:tcPr>
            <w:tcW w:w="469" w:type="pct"/>
          </w:tcPr>
          <w:p w:rsidR="00F57A24" w:rsidRPr="00774337" w:rsidRDefault="00584EED" w:rsidP="00F57A24">
            <w:pPr>
              <w:spacing w:after="0" w:line="240" w:lineRule="auto"/>
            </w:pPr>
            <w:r>
              <w:t>12-8</w:t>
            </w: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  <w:r w:rsidRPr="003324E5">
              <w:rPr>
                <w:rtl/>
              </w:rPr>
              <w:t>الخميس</w:t>
            </w: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6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</w:tr>
      <w:tr w:rsidR="00F57A24" w:rsidRPr="00774337" w:rsidTr="00774337">
        <w:tc>
          <w:tcPr>
            <w:tcW w:w="1295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892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6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</w:tr>
      <w:tr w:rsidR="00F57A24" w:rsidRPr="00774337" w:rsidTr="00774337">
        <w:tc>
          <w:tcPr>
            <w:tcW w:w="1295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892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6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</w:tr>
      <w:tr w:rsidR="00F57A24" w:rsidRPr="00774337" w:rsidTr="00774337">
        <w:tc>
          <w:tcPr>
            <w:tcW w:w="1295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892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6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</w:tr>
      <w:tr w:rsidR="00F57A24" w:rsidRPr="00774337" w:rsidTr="00774337">
        <w:tc>
          <w:tcPr>
            <w:tcW w:w="1295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892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6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</w:tr>
      <w:tr w:rsidR="00F57A24" w:rsidRPr="00774337" w:rsidTr="00774337">
        <w:tc>
          <w:tcPr>
            <w:tcW w:w="1295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892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9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70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  <w:tc>
          <w:tcPr>
            <w:tcW w:w="466" w:type="pct"/>
          </w:tcPr>
          <w:p w:rsidR="00F57A24" w:rsidRPr="00774337" w:rsidRDefault="00F57A24" w:rsidP="00F57A24">
            <w:pPr>
              <w:spacing w:after="0" w:line="240" w:lineRule="auto"/>
            </w:pPr>
          </w:p>
        </w:tc>
      </w:tr>
    </w:tbl>
    <w:p w:rsidR="00770375" w:rsidRDefault="00770375" w:rsidP="00DB1B06"/>
    <w:p w:rsidR="00770375" w:rsidRDefault="00770375" w:rsidP="00DB1B06"/>
    <w:p w:rsidR="00770375" w:rsidRDefault="00770375" w:rsidP="00DB1B06"/>
    <w:p w:rsidR="009A4FF8" w:rsidRDefault="009A4FF8" w:rsidP="00DB1B06"/>
    <w:p w:rsidR="006873D3" w:rsidRDefault="006873D3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513"/>
      </w:tblGrid>
      <w:tr w:rsidR="00950DB8" w:rsidRPr="00774337" w:rsidTr="00774337">
        <w:tc>
          <w:tcPr>
            <w:tcW w:w="9060" w:type="dxa"/>
            <w:gridSpan w:val="2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وصف المحاضرات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950DB8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الهدف</w:t>
            </w:r>
          </w:p>
        </w:tc>
        <w:tc>
          <w:tcPr>
            <w:tcW w:w="6513" w:type="dxa"/>
          </w:tcPr>
          <w:p w:rsidR="00950DB8" w:rsidRPr="00774337" w:rsidRDefault="00950DB8" w:rsidP="00866566">
            <w:pPr>
              <w:spacing w:after="0" w:line="240" w:lineRule="auto"/>
              <w:jc w:val="right"/>
            </w:pPr>
          </w:p>
          <w:p w:rsidR="00866566" w:rsidRDefault="00866566" w:rsidP="00866566">
            <w:pPr>
              <w:spacing w:after="0" w:line="240" w:lineRule="auto"/>
              <w:jc w:val="right"/>
            </w:pPr>
            <w:r>
              <w:t xml:space="preserve">- </w:t>
            </w:r>
            <w:r>
              <w:rPr>
                <w:rtl/>
              </w:rPr>
              <w:t>معرفة العموميات حول علم الطفيليات</w:t>
            </w:r>
          </w:p>
          <w:p w:rsidR="00866566" w:rsidRDefault="00866566" w:rsidP="00866566">
            <w:pPr>
              <w:spacing w:after="0" w:line="240" w:lineRule="auto"/>
              <w:jc w:val="right"/>
            </w:pPr>
            <w:r>
              <w:t xml:space="preserve">- </w:t>
            </w:r>
            <w:r>
              <w:rPr>
                <w:rtl/>
              </w:rPr>
              <w:t>معرفة الدورات البيولوجية لأهم الطفيليات التي يتم تدريسها</w:t>
            </w:r>
            <w:r>
              <w:t>.</w:t>
            </w:r>
          </w:p>
          <w:p w:rsidR="0042399D" w:rsidRPr="00774337" w:rsidRDefault="00866566" w:rsidP="00866566">
            <w:pPr>
              <w:spacing w:after="0" w:line="240" w:lineRule="auto"/>
              <w:jc w:val="right"/>
            </w:pPr>
            <w:r>
              <w:t xml:space="preserve">- </w:t>
            </w:r>
            <w:r>
              <w:rPr>
                <w:rtl/>
              </w:rPr>
              <w:t>معرفة الطفيليات (أو المجموعة التصنيفية التي تنتمي إليها) من خلال دراسة تشريحها التشريحي ودورة حياتها والأمراض التي تسببها وكذلك أهميتها</w:t>
            </w:r>
            <w:r>
              <w:t>.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155901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نوع وحدة التدريس</w:t>
            </w:r>
          </w:p>
        </w:tc>
        <w:tc>
          <w:tcPr>
            <w:tcW w:w="6513" w:type="dxa"/>
          </w:tcPr>
          <w:p w:rsidR="0042399D" w:rsidRPr="00774337" w:rsidRDefault="00866566" w:rsidP="00866566">
            <w:pPr>
              <w:spacing w:after="0" w:line="240" w:lineRule="auto"/>
              <w:jc w:val="right"/>
            </w:pPr>
            <w:r w:rsidRPr="00866566">
              <w:rPr>
                <w:rtl/>
              </w:rPr>
              <w:t>الوحدة الأساسية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محتوى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موجز</w:t>
            </w:r>
          </w:p>
        </w:tc>
        <w:tc>
          <w:tcPr>
            <w:tcW w:w="6513" w:type="dxa"/>
          </w:tcPr>
          <w:p w:rsidR="0042399D" w:rsidRPr="00774337" w:rsidRDefault="00866566" w:rsidP="00866566">
            <w:pPr>
              <w:spacing w:after="0" w:line="240" w:lineRule="auto"/>
              <w:jc w:val="right"/>
            </w:pPr>
            <w:r w:rsidRPr="00866566">
              <w:rPr>
                <w:rtl/>
              </w:rPr>
              <w:t>يحتوي محتوى المادة على 8 فصول تهدف إلى إعطاء المفاهيم الأساسية في علم الطفيليات، ودراسة مورفولوجية ودورات الطفيليات، وأهمية الطفيليات، وإعطاء العلاقات المختلفة بين المضيف والطفيلي</w:t>
            </w:r>
            <w:r w:rsidRPr="00866566">
              <w:t>.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A332DF" w:rsidRDefault="005307B2" w:rsidP="00774337">
            <w:pPr>
              <w:spacing w:after="0" w:line="240" w:lineRule="auto"/>
            </w:pPr>
            <w:r w:rsidRPr="00A332DF">
              <w:rPr>
                <w:rFonts w:hint="cs"/>
                <w:rtl/>
              </w:rPr>
              <w:t>رصيد المادة</w:t>
            </w:r>
          </w:p>
        </w:tc>
        <w:tc>
          <w:tcPr>
            <w:tcW w:w="6513" w:type="dxa"/>
          </w:tcPr>
          <w:p w:rsidR="0042399D" w:rsidRPr="00774337" w:rsidRDefault="00866566" w:rsidP="00B65663">
            <w:pPr>
              <w:spacing w:after="0" w:line="240" w:lineRule="auto"/>
              <w:jc w:val="right"/>
            </w:pPr>
            <w:r>
              <w:t>8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معامل المادة</w:t>
            </w:r>
          </w:p>
        </w:tc>
        <w:tc>
          <w:tcPr>
            <w:tcW w:w="6513" w:type="dxa"/>
          </w:tcPr>
          <w:p w:rsidR="0042399D" w:rsidRPr="00774337" w:rsidRDefault="00866566" w:rsidP="00B65663">
            <w:pPr>
              <w:spacing w:after="0" w:line="240" w:lineRule="auto"/>
              <w:jc w:val="right"/>
            </w:pPr>
            <w:r>
              <w:t>4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المشاركة</w:t>
            </w:r>
          </w:p>
        </w:tc>
        <w:tc>
          <w:tcPr>
            <w:tcW w:w="6513" w:type="dxa"/>
          </w:tcPr>
          <w:p w:rsidR="0042399D" w:rsidRPr="00774337" w:rsidRDefault="00866566" w:rsidP="00B65663">
            <w:pPr>
              <w:spacing w:after="0" w:line="240" w:lineRule="auto"/>
              <w:jc w:val="right"/>
            </w:pPr>
            <w:r w:rsidRPr="00866566">
              <w:rPr>
                <w:rtl/>
              </w:rPr>
              <w:t>متوسط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F2103" w:rsidRDefault="005307B2" w:rsidP="00774337">
            <w:pPr>
              <w:spacing w:after="0" w:line="240" w:lineRule="auto"/>
            </w:pPr>
            <w:r w:rsidRPr="007F2103">
              <w:rPr>
                <w:rFonts w:hint="cs"/>
                <w:rtl/>
              </w:rPr>
              <w:t>تنقيط الحضور</w:t>
            </w:r>
          </w:p>
        </w:tc>
        <w:tc>
          <w:tcPr>
            <w:tcW w:w="6513" w:type="dxa"/>
          </w:tcPr>
          <w:p w:rsidR="0042399D" w:rsidRPr="00774337" w:rsidRDefault="00866566" w:rsidP="00B65663">
            <w:pPr>
              <w:spacing w:after="0" w:line="240" w:lineRule="auto"/>
              <w:jc w:val="right"/>
            </w:pPr>
            <w:r w:rsidRPr="00866566">
              <w:rPr>
                <w:rtl/>
              </w:rPr>
              <w:t>متوسط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42399D" w:rsidRPr="00774337" w:rsidRDefault="005307B2" w:rsidP="00774337">
            <w:pPr>
              <w:spacing w:after="0" w:line="240" w:lineRule="auto"/>
            </w:pPr>
            <w:r>
              <w:rPr>
                <w:rFonts w:hint="cs"/>
                <w:rtl/>
              </w:rPr>
              <w:t>حساب المعدل</w:t>
            </w:r>
          </w:p>
        </w:tc>
        <w:tc>
          <w:tcPr>
            <w:tcW w:w="6513" w:type="dxa"/>
          </w:tcPr>
          <w:p w:rsidR="0042399D" w:rsidRPr="00774337" w:rsidRDefault="00866566" w:rsidP="00B65663">
            <w:pPr>
              <w:spacing w:after="0" w:line="240" w:lineRule="auto"/>
              <w:jc w:val="right"/>
            </w:pPr>
            <w:r w:rsidRPr="00866566">
              <w:rPr>
                <w:rtl/>
              </w:rPr>
              <w:t xml:space="preserve">اختبار الدروس 60% مراقبة الاعمال التطبيقية </w:t>
            </w:r>
            <w:r w:rsidR="00F97D0D" w:rsidRPr="00866566">
              <w:rPr>
                <w:rtl/>
              </w:rPr>
              <w:t>%</w:t>
            </w:r>
            <w:r w:rsidRPr="00866566">
              <w:rPr>
                <w:rtl/>
              </w:rPr>
              <w:t>40</w:t>
            </w:r>
          </w:p>
        </w:tc>
      </w:tr>
      <w:tr w:rsidR="00E27395" w:rsidRPr="00774337" w:rsidTr="00774337">
        <w:tc>
          <w:tcPr>
            <w:tcW w:w="2547" w:type="dxa"/>
            <w:shd w:val="clear" w:color="auto" w:fill="F2F2F2"/>
          </w:tcPr>
          <w:p w:rsidR="00E04AFD" w:rsidRPr="00774337" w:rsidRDefault="005307B2" w:rsidP="00774337">
            <w:pPr>
              <w:spacing w:after="0" w:line="240" w:lineRule="auto"/>
            </w:pPr>
            <w:r w:rsidRPr="005307B2">
              <w:rPr>
                <w:rFonts w:hint="cs"/>
                <w:rtl/>
              </w:rPr>
              <w:t>المهارات</w:t>
            </w:r>
            <w:r w:rsidRPr="005307B2">
              <w:rPr>
                <w:rtl/>
              </w:rPr>
              <w:t xml:space="preserve"> </w:t>
            </w:r>
            <w:r w:rsidRPr="005307B2">
              <w:rPr>
                <w:rFonts w:hint="cs"/>
                <w:rtl/>
              </w:rPr>
              <w:t>المستهدفة</w:t>
            </w:r>
          </w:p>
        </w:tc>
        <w:tc>
          <w:tcPr>
            <w:tcW w:w="6513" w:type="dxa"/>
          </w:tcPr>
          <w:p w:rsidR="0042399D" w:rsidRPr="00774337" w:rsidRDefault="00B65663" w:rsidP="00B65663">
            <w:pPr>
              <w:spacing w:after="0" w:line="240" w:lineRule="auto"/>
              <w:jc w:val="right"/>
            </w:pPr>
            <w:r w:rsidRPr="00B65663">
              <w:rPr>
                <w:rtl/>
              </w:rPr>
              <w:t>القدرة على تشخيص فصيلة الطفيليات وأنواعها</w:t>
            </w:r>
          </w:p>
        </w:tc>
      </w:tr>
    </w:tbl>
    <w:p w:rsidR="00950DB8" w:rsidRDefault="00950DB8" w:rsidP="00DB1B06"/>
    <w:p w:rsidR="00770375" w:rsidRDefault="00770375" w:rsidP="00DB1B0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"/>
        <w:gridCol w:w="988"/>
        <w:gridCol w:w="847"/>
        <w:gridCol w:w="1120"/>
        <w:gridCol w:w="996"/>
        <w:gridCol w:w="1446"/>
        <w:gridCol w:w="1528"/>
        <w:gridCol w:w="1158"/>
      </w:tblGrid>
      <w:tr w:rsidR="007F3496" w:rsidRPr="00774337" w:rsidTr="00774337">
        <w:tc>
          <w:tcPr>
            <w:tcW w:w="9060" w:type="dxa"/>
            <w:gridSpan w:val="8"/>
            <w:shd w:val="clear" w:color="auto" w:fill="F2F2F2"/>
          </w:tcPr>
          <w:p w:rsidR="007F3496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تقييم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المستمر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A54588" w:rsidRPr="00774337" w:rsidRDefault="005307B2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5307B2">
              <w:rPr>
                <w:rFonts w:hint="cs"/>
                <w:b/>
                <w:bCs/>
                <w:rtl/>
              </w:rPr>
              <w:t>اختبار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المعرفة</w:t>
            </w:r>
            <w:r w:rsidRPr="005307B2">
              <w:rPr>
                <w:b/>
                <w:bCs/>
                <w:rtl/>
              </w:rPr>
              <w:t xml:space="preserve"> </w:t>
            </w:r>
            <w:r w:rsidRPr="005307B2">
              <w:rPr>
                <w:rFonts w:hint="cs"/>
                <w:b/>
                <w:bCs/>
                <w:rtl/>
              </w:rPr>
              <w:t>الأول</w:t>
            </w:r>
          </w:p>
        </w:tc>
      </w:tr>
      <w:tr w:rsidR="00964296" w:rsidRPr="00774337" w:rsidTr="00E27395">
        <w:tc>
          <w:tcPr>
            <w:tcW w:w="97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:rsidR="006B258A" w:rsidRPr="00774337" w:rsidRDefault="005307B2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6B258A" w:rsidRPr="00774337" w:rsidRDefault="005307B2" w:rsidP="005307B2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="00897F09"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  <w:r w:rsidR="00A332DF">
              <w:rPr>
                <w:rFonts w:hint="cs"/>
                <w:rtl/>
              </w:rPr>
              <w:t xml:space="preserve"> 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595FC4" w:rsidRPr="00A332DF" w:rsidRDefault="00A332DF" w:rsidP="0029353E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595FC4" w:rsidRPr="00A332DF">
              <w:t>)</w:t>
            </w:r>
          </w:p>
        </w:tc>
        <w:tc>
          <w:tcPr>
            <w:tcW w:w="1158" w:type="dxa"/>
            <w:vAlign w:val="center"/>
          </w:tcPr>
          <w:p w:rsidR="006B258A" w:rsidRPr="00774337" w:rsidRDefault="0029353E" w:rsidP="00774337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="00F70E1D" w:rsidRPr="00774337">
              <w:t>(2)</w:t>
            </w:r>
          </w:p>
        </w:tc>
      </w:tr>
      <w:tr w:rsidR="00897F09" w:rsidRPr="00774337" w:rsidTr="00E27395">
        <w:tc>
          <w:tcPr>
            <w:tcW w:w="977" w:type="dxa"/>
          </w:tcPr>
          <w:p w:rsidR="006B258A" w:rsidRPr="00774337" w:rsidRDefault="005B3F61" w:rsidP="00774337">
            <w:pPr>
              <w:spacing w:after="0" w:line="240" w:lineRule="auto"/>
              <w:jc w:val="center"/>
            </w:pPr>
            <w:r w:rsidRPr="003324E5">
              <w:rPr>
                <w:rtl/>
              </w:rPr>
              <w:t>الاثنين</w:t>
            </w:r>
          </w:p>
        </w:tc>
        <w:tc>
          <w:tcPr>
            <w:tcW w:w="988" w:type="dxa"/>
          </w:tcPr>
          <w:p w:rsidR="006B258A" w:rsidRPr="00774337" w:rsidRDefault="005B3F61" w:rsidP="00774337">
            <w:pPr>
              <w:spacing w:after="0" w:line="240" w:lineRule="auto"/>
              <w:jc w:val="center"/>
            </w:pPr>
            <w:r w:rsidRPr="00866566">
              <w:rPr>
                <w:rtl/>
              </w:rPr>
              <w:t>الاعمال التطبيقية</w:t>
            </w:r>
          </w:p>
        </w:tc>
        <w:tc>
          <w:tcPr>
            <w:tcW w:w="847" w:type="dxa"/>
          </w:tcPr>
          <w:p w:rsidR="006B258A" w:rsidRPr="00774337" w:rsidRDefault="00A436E2" w:rsidP="00774337">
            <w:pPr>
              <w:spacing w:after="0" w:line="240" w:lineRule="auto"/>
              <w:jc w:val="center"/>
            </w:pPr>
            <w:r w:rsidRPr="00A436E2">
              <w:rPr>
                <w:rtl/>
              </w:rPr>
              <w:t>ساعتين</w:t>
            </w:r>
          </w:p>
        </w:tc>
        <w:tc>
          <w:tcPr>
            <w:tcW w:w="1120" w:type="dxa"/>
          </w:tcPr>
          <w:p w:rsidR="00595FC4" w:rsidRPr="00774337" w:rsidRDefault="00A436E2" w:rsidP="00E27395">
            <w:pPr>
              <w:spacing w:after="0" w:line="240" w:lineRule="auto"/>
            </w:pPr>
            <w:r w:rsidRPr="000C63FC">
              <w:rPr>
                <w:rFonts w:hint="cs"/>
                <w:b/>
                <w:bCs/>
                <w:rtl/>
              </w:rPr>
              <w:t>م</w:t>
            </w:r>
            <w:r>
              <w:rPr>
                <w:b/>
                <w:bCs/>
              </w:rPr>
              <w:t xml:space="preserve"> + </w:t>
            </w:r>
            <w:r w:rsidRPr="009862F5">
              <w:rPr>
                <w:rFonts w:hint="cs"/>
                <w:rtl/>
              </w:rPr>
              <w:t>ت</w:t>
            </w:r>
          </w:p>
        </w:tc>
        <w:tc>
          <w:tcPr>
            <w:tcW w:w="996" w:type="dxa"/>
          </w:tcPr>
          <w:p w:rsidR="006B258A" w:rsidRPr="00774337" w:rsidRDefault="00541C05" w:rsidP="00774337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لا</w:t>
            </w:r>
          </w:p>
        </w:tc>
        <w:tc>
          <w:tcPr>
            <w:tcW w:w="1446" w:type="dxa"/>
          </w:tcPr>
          <w:p w:rsidR="006B258A" w:rsidRPr="00774337" w:rsidRDefault="00541C05" w:rsidP="00774337">
            <w:pPr>
              <w:spacing w:after="0" w:line="240" w:lineRule="auto"/>
              <w:jc w:val="center"/>
            </w:pPr>
            <w:r>
              <w:t>5+ 15</w:t>
            </w:r>
          </w:p>
        </w:tc>
        <w:tc>
          <w:tcPr>
            <w:tcW w:w="1528" w:type="dxa"/>
          </w:tcPr>
          <w:p w:rsidR="006B258A" w:rsidRPr="00A332DF" w:rsidRDefault="00541C05" w:rsidP="00E27395">
            <w:pPr>
              <w:spacing w:after="0" w:line="240" w:lineRule="auto"/>
              <w:jc w:val="center"/>
            </w:pPr>
            <w:r w:rsidRPr="00541C05">
              <w:rPr>
                <w:rtl/>
              </w:rPr>
              <w:t>الأسبوع التالي</w:t>
            </w:r>
          </w:p>
        </w:tc>
        <w:tc>
          <w:tcPr>
            <w:tcW w:w="1158" w:type="dxa"/>
          </w:tcPr>
          <w:p w:rsidR="006B258A" w:rsidRPr="00774337" w:rsidRDefault="00A01546" w:rsidP="00774337">
            <w:pPr>
              <w:spacing w:after="0" w:line="240" w:lineRule="auto"/>
              <w:jc w:val="center"/>
            </w:pPr>
            <w:r w:rsidRPr="009862F5">
              <w:rPr>
                <w:rFonts w:hint="cs"/>
                <w:b/>
                <w:bCs/>
                <w:rtl/>
              </w:rPr>
              <w:t>ن ت</w:t>
            </w:r>
            <w:r>
              <w:rPr>
                <w:b/>
                <w:bCs/>
              </w:rPr>
              <w:t xml:space="preserve"> +</w:t>
            </w:r>
            <w:r w:rsidRPr="009862F5">
              <w:rPr>
                <w:rFonts w:hint="cs"/>
                <w:b/>
                <w:bCs/>
                <w:rtl/>
              </w:rPr>
              <w:t xml:space="preserve"> </w:t>
            </w:r>
            <w:r w:rsidRPr="009862F5">
              <w:rPr>
                <w:rFonts w:hint="cs"/>
                <w:b/>
                <w:bCs/>
                <w:rtl/>
              </w:rPr>
              <w:t xml:space="preserve">ن </w:t>
            </w:r>
            <w:r w:rsidRPr="009862F5">
              <w:rPr>
                <w:rFonts w:hint="cs"/>
                <w:rtl/>
              </w:rPr>
              <w:t>ه</w:t>
            </w:r>
            <w:r>
              <w:t xml:space="preserve">+ </w:t>
            </w:r>
            <w:r w:rsidRPr="009862F5">
              <w:rPr>
                <w:rFonts w:hint="cs"/>
                <w:b/>
                <w:bCs/>
                <w:rtl/>
              </w:rPr>
              <w:t>ح ج</w:t>
            </w:r>
          </w:p>
        </w:tc>
      </w:tr>
      <w:tr w:rsidR="00595FC4" w:rsidRPr="00774337" w:rsidTr="00774337">
        <w:tc>
          <w:tcPr>
            <w:tcW w:w="9060" w:type="dxa"/>
            <w:gridSpan w:val="8"/>
            <w:shd w:val="clear" w:color="auto" w:fill="F2F2F2"/>
          </w:tcPr>
          <w:p w:rsidR="00595FC4" w:rsidRPr="00A332DF" w:rsidRDefault="0029353E" w:rsidP="0029353E">
            <w:pPr>
              <w:spacing w:after="0" w:line="240" w:lineRule="auto"/>
              <w:jc w:val="center"/>
              <w:rPr>
                <w:b/>
                <w:bCs/>
              </w:rPr>
            </w:pPr>
            <w:r w:rsidRPr="00A332DF">
              <w:rPr>
                <w:rFonts w:hint="cs"/>
                <w:b/>
                <w:bCs/>
                <w:rtl/>
              </w:rPr>
              <w:t>اختبار</w:t>
            </w:r>
            <w:r w:rsidRPr="00A332DF">
              <w:rPr>
                <w:b/>
                <w:bCs/>
                <w:rtl/>
              </w:rPr>
              <w:t xml:space="preserve"> </w:t>
            </w:r>
            <w:r w:rsidRPr="00A332DF">
              <w:rPr>
                <w:rFonts w:hint="cs"/>
                <w:b/>
                <w:bCs/>
                <w:rtl/>
              </w:rPr>
              <w:t>المعرفة الثاني</w:t>
            </w:r>
          </w:p>
        </w:tc>
      </w:tr>
      <w:tr w:rsidR="0029353E" w:rsidRPr="00774337" w:rsidTr="00E27395">
        <w:tc>
          <w:tcPr>
            <w:tcW w:w="97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يوم</w:t>
            </w:r>
          </w:p>
        </w:tc>
        <w:tc>
          <w:tcPr>
            <w:tcW w:w="98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حصة</w:t>
            </w:r>
          </w:p>
        </w:tc>
        <w:tc>
          <w:tcPr>
            <w:tcW w:w="847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المدة</w:t>
            </w:r>
          </w:p>
        </w:tc>
        <w:tc>
          <w:tcPr>
            <w:tcW w:w="1120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right"/>
            </w:pPr>
            <w:r>
              <w:rPr>
                <w:rFonts w:hint="cs"/>
                <w:rtl/>
              </w:rPr>
              <w:t>نوع  (1)</w:t>
            </w:r>
          </w:p>
        </w:tc>
        <w:tc>
          <w:tcPr>
            <w:tcW w:w="99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وثائق مسموحة لا/نعم)</w:t>
            </w:r>
            <w:r w:rsidRPr="00774337">
              <w:t>)</w:t>
            </w:r>
          </w:p>
        </w:tc>
        <w:tc>
          <w:tcPr>
            <w:tcW w:w="1446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التنقيط</w:t>
            </w:r>
          </w:p>
        </w:tc>
        <w:tc>
          <w:tcPr>
            <w:tcW w:w="1528" w:type="dxa"/>
            <w:vAlign w:val="center"/>
          </w:tcPr>
          <w:p w:rsidR="0029353E" w:rsidRPr="00A332DF" w:rsidRDefault="0029353E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التبادل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بعد</w:t>
            </w:r>
            <w:r w:rsidRPr="00A332DF">
              <w:rPr>
                <w:rtl/>
              </w:rPr>
              <w:t xml:space="preserve"> </w:t>
            </w:r>
            <w:r w:rsidRPr="00A332DF">
              <w:rPr>
                <w:rFonts w:hint="cs"/>
                <w:rtl/>
              </w:rPr>
              <w:t>التقييم</w:t>
            </w:r>
          </w:p>
          <w:p w:rsidR="0029353E" w:rsidRPr="00A332DF" w:rsidRDefault="00A332DF" w:rsidP="003C1A49">
            <w:pPr>
              <w:spacing w:after="0" w:line="240" w:lineRule="auto"/>
              <w:jc w:val="center"/>
            </w:pPr>
            <w:r w:rsidRPr="00A332DF">
              <w:rPr>
                <w:rFonts w:hint="cs"/>
                <w:rtl/>
              </w:rPr>
              <w:t>(</w:t>
            </w:r>
            <w:r w:rsidR="0029353E" w:rsidRPr="00A332DF">
              <w:rPr>
                <w:rFonts w:hint="cs"/>
                <w:rtl/>
              </w:rPr>
              <w:t>تاريخ</w:t>
            </w:r>
            <w:r w:rsidR="0029353E" w:rsidRPr="00A332DF">
              <w:rPr>
                <w:rtl/>
              </w:rPr>
              <w:t xml:space="preserve"> </w:t>
            </w:r>
            <w:r w:rsidR="0029353E" w:rsidRPr="00A332DF">
              <w:rPr>
                <w:rFonts w:hint="cs"/>
                <w:rtl/>
              </w:rPr>
              <w:t>مراجعة الأوراق)</w:t>
            </w:r>
            <w:r w:rsidR="0029353E" w:rsidRPr="00A332DF">
              <w:t>)</w:t>
            </w:r>
          </w:p>
        </w:tc>
        <w:tc>
          <w:tcPr>
            <w:tcW w:w="1158" w:type="dxa"/>
            <w:vAlign w:val="center"/>
          </w:tcPr>
          <w:p w:rsidR="0029353E" w:rsidRPr="00774337" w:rsidRDefault="0029353E" w:rsidP="003C1A49">
            <w:pPr>
              <w:spacing w:after="0" w:line="240" w:lineRule="auto"/>
              <w:jc w:val="center"/>
            </w:pPr>
            <w:r w:rsidRPr="0029353E">
              <w:rPr>
                <w:rFonts w:hint="cs"/>
                <w:rtl/>
              </w:rPr>
              <w:t>معيار</w:t>
            </w:r>
            <w:r w:rsidRPr="0029353E">
              <w:rPr>
                <w:rtl/>
              </w:rPr>
              <w:t xml:space="preserve"> </w:t>
            </w:r>
            <w:r w:rsidRPr="0029353E">
              <w:rPr>
                <w:rFonts w:hint="cs"/>
                <w:rtl/>
              </w:rPr>
              <w:t>التقييم</w:t>
            </w:r>
            <w:r w:rsidRPr="0029353E">
              <w:t xml:space="preserve"> </w:t>
            </w:r>
            <w:r w:rsidRPr="00774337">
              <w:t>(2)</w:t>
            </w:r>
          </w:p>
        </w:tc>
      </w:tr>
      <w:tr w:rsidR="005B3F61" w:rsidRPr="00774337" w:rsidTr="00E27395">
        <w:tc>
          <w:tcPr>
            <w:tcW w:w="977" w:type="dxa"/>
          </w:tcPr>
          <w:p w:rsidR="005B3F61" w:rsidRPr="00774337" w:rsidRDefault="005B3F61" w:rsidP="005B3F61">
            <w:pPr>
              <w:spacing w:after="0" w:line="240" w:lineRule="auto"/>
            </w:pPr>
            <w:r w:rsidRPr="003324E5">
              <w:rPr>
                <w:rtl/>
              </w:rPr>
              <w:t>الخميس</w:t>
            </w:r>
          </w:p>
        </w:tc>
        <w:tc>
          <w:tcPr>
            <w:tcW w:w="988" w:type="dxa"/>
          </w:tcPr>
          <w:p w:rsidR="005B3F61" w:rsidRPr="00774337" w:rsidRDefault="005B3F61" w:rsidP="005B3F61">
            <w:pPr>
              <w:spacing w:after="0" w:line="240" w:lineRule="auto"/>
              <w:jc w:val="center"/>
            </w:pPr>
            <w:r w:rsidRPr="00866566">
              <w:rPr>
                <w:rtl/>
              </w:rPr>
              <w:t>الاعمال التطبيقية</w:t>
            </w:r>
          </w:p>
        </w:tc>
        <w:tc>
          <w:tcPr>
            <w:tcW w:w="847" w:type="dxa"/>
          </w:tcPr>
          <w:p w:rsidR="005B3F61" w:rsidRPr="00774337" w:rsidRDefault="00A436E2" w:rsidP="005B3F61">
            <w:pPr>
              <w:spacing w:after="0" w:line="240" w:lineRule="auto"/>
              <w:jc w:val="center"/>
            </w:pPr>
            <w:r w:rsidRPr="00A436E2">
              <w:t xml:space="preserve">20    </w:t>
            </w:r>
            <w:r w:rsidRPr="00A436E2">
              <w:rPr>
                <w:rtl/>
              </w:rPr>
              <w:t>دقيقة</w:t>
            </w:r>
          </w:p>
        </w:tc>
        <w:tc>
          <w:tcPr>
            <w:tcW w:w="1120" w:type="dxa"/>
          </w:tcPr>
          <w:p w:rsidR="005B3F61" w:rsidRPr="00774337" w:rsidRDefault="00A436E2" w:rsidP="005B3F61">
            <w:pPr>
              <w:spacing w:after="0" w:line="240" w:lineRule="auto"/>
              <w:jc w:val="center"/>
            </w:pPr>
            <w:r w:rsidRPr="000C63FC">
              <w:rPr>
                <w:rFonts w:hint="cs"/>
                <w:b/>
                <w:bCs/>
                <w:rtl/>
              </w:rPr>
              <w:t>ع ف</w:t>
            </w:r>
          </w:p>
        </w:tc>
        <w:tc>
          <w:tcPr>
            <w:tcW w:w="996" w:type="dxa"/>
          </w:tcPr>
          <w:p w:rsidR="005B3F61" w:rsidRPr="00774337" w:rsidRDefault="00541C05" w:rsidP="005B3F61">
            <w:pPr>
              <w:spacing w:after="0" w:line="240" w:lineRule="auto"/>
              <w:jc w:val="center"/>
            </w:pPr>
            <w:r>
              <w:rPr>
                <w:rFonts w:hint="cs"/>
                <w:rtl/>
              </w:rPr>
              <w:t>نعم</w:t>
            </w:r>
          </w:p>
        </w:tc>
        <w:tc>
          <w:tcPr>
            <w:tcW w:w="1446" w:type="dxa"/>
          </w:tcPr>
          <w:p w:rsidR="005B3F61" w:rsidRPr="00774337" w:rsidRDefault="00541C05" w:rsidP="005B3F61">
            <w:pPr>
              <w:spacing w:after="0" w:line="240" w:lineRule="auto"/>
            </w:pPr>
            <w:r>
              <w:t>5+ 15</w:t>
            </w:r>
          </w:p>
        </w:tc>
        <w:tc>
          <w:tcPr>
            <w:tcW w:w="1528" w:type="dxa"/>
          </w:tcPr>
          <w:p w:rsidR="005B3F61" w:rsidRPr="00774337" w:rsidRDefault="00541C05" w:rsidP="005B3F61">
            <w:pPr>
              <w:spacing w:after="0" w:line="240" w:lineRule="auto"/>
              <w:jc w:val="center"/>
            </w:pPr>
            <w:r w:rsidRPr="00541C05">
              <w:rPr>
                <w:rtl/>
              </w:rPr>
              <w:t>الأسبوع التالي</w:t>
            </w:r>
          </w:p>
        </w:tc>
        <w:tc>
          <w:tcPr>
            <w:tcW w:w="1158" w:type="dxa"/>
          </w:tcPr>
          <w:p w:rsidR="005B3F61" w:rsidRPr="00774337" w:rsidRDefault="004353F6" w:rsidP="005B3F61">
            <w:pPr>
              <w:spacing w:after="0" w:line="240" w:lineRule="auto"/>
              <w:jc w:val="center"/>
            </w:pPr>
            <w:r w:rsidRPr="009862F5">
              <w:rPr>
                <w:rFonts w:hint="cs"/>
                <w:b/>
                <w:bCs/>
                <w:rtl/>
              </w:rPr>
              <w:t>ت ح</w:t>
            </w:r>
            <w:r>
              <w:rPr>
                <w:b/>
                <w:bCs/>
              </w:rPr>
              <w:t>+</w:t>
            </w:r>
            <w:r w:rsidRPr="009862F5">
              <w:rPr>
                <w:rFonts w:hint="cs"/>
                <w:b/>
                <w:bCs/>
                <w:rtl/>
              </w:rPr>
              <w:t xml:space="preserve"> </w:t>
            </w:r>
            <w:r w:rsidRPr="009862F5">
              <w:rPr>
                <w:rFonts w:hint="cs"/>
                <w:b/>
                <w:bCs/>
                <w:rtl/>
              </w:rPr>
              <w:t>ت و</w:t>
            </w:r>
          </w:p>
        </w:tc>
      </w:tr>
    </w:tbl>
    <w:p w:rsidR="00F83870" w:rsidRPr="009862F5" w:rsidRDefault="00F83870" w:rsidP="000C63FC">
      <w:pPr>
        <w:pStyle w:val="Paragraphedeliste"/>
        <w:numPr>
          <w:ilvl w:val="0"/>
          <w:numId w:val="16"/>
        </w:numPr>
        <w:bidi/>
        <w:ind w:left="565" w:hanging="284"/>
        <w:jc w:val="right"/>
      </w:pPr>
      <w:r w:rsidRPr="00F83870">
        <w:rPr>
          <w:rFonts w:hint="cs"/>
          <w:rtl/>
        </w:rPr>
        <w:t>النوع</w:t>
      </w:r>
      <w:r w:rsidR="009862F5">
        <w:rPr>
          <w:rFonts w:hint="cs"/>
          <w:rtl/>
        </w:rPr>
        <w:t xml:space="preserve"> </w:t>
      </w:r>
      <w:r w:rsidRPr="00F83870">
        <w:t>:</w:t>
      </w:r>
      <w:r w:rsidR="000C63FC" w:rsidRPr="000C63FC">
        <w:rPr>
          <w:rFonts w:hint="cs"/>
          <w:b/>
          <w:bCs/>
          <w:rtl/>
        </w:rPr>
        <w:t>م</w:t>
      </w:r>
      <w:r w:rsidRPr="00F83870">
        <w:t xml:space="preserve"> = </w:t>
      </w:r>
      <w:r w:rsidRPr="00F83870">
        <w:rPr>
          <w:rFonts w:hint="cs"/>
          <w:rtl/>
        </w:rPr>
        <w:t>مكتوب،</w:t>
      </w:r>
      <w:r w:rsidRPr="00F83870">
        <w:rPr>
          <w:rtl/>
        </w:rPr>
        <w:t xml:space="preserve"> </w:t>
      </w:r>
      <w:r w:rsidR="000C63FC" w:rsidRPr="000C63FC">
        <w:rPr>
          <w:rFonts w:hint="cs"/>
          <w:b/>
          <w:bCs/>
          <w:rtl/>
        </w:rPr>
        <w:t>ع ف</w:t>
      </w:r>
      <w:r w:rsidRPr="00F83870">
        <w:t xml:space="preserve"> =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فردي،</w:t>
      </w:r>
      <w:r w:rsidRPr="009862F5">
        <w:rPr>
          <w:rtl/>
        </w:rPr>
        <w:t xml:space="preserve"> </w:t>
      </w:r>
      <w:r w:rsidR="000C63FC" w:rsidRPr="009862F5">
        <w:rPr>
          <w:rFonts w:hint="cs"/>
          <w:b/>
          <w:bCs/>
          <w:rtl/>
        </w:rPr>
        <w:t>ع ق</w:t>
      </w:r>
      <w:r w:rsidRPr="009862F5">
        <w:t xml:space="preserve"> </w:t>
      </w:r>
      <w:r w:rsidRPr="009862F5">
        <w:rPr>
          <w:rFonts w:hint="cs"/>
          <w:rtl/>
        </w:rPr>
        <w:t>عرض</w:t>
      </w:r>
      <w:r w:rsidRPr="009862F5">
        <w:rPr>
          <w:rtl/>
        </w:rPr>
        <w:t xml:space="preserve"> </w:t>
      </w:r>
      <w:r w:rsidRPr="009862F5">
        <w:rPr>
          <w:rFonts w:hint="cs"/>
          <w:rtl/>
        </w:rPr>
        <w:t>تقديمي في القسم،</w:t>
      </w:r>
      <w:r w:rsidRPr="009862F5">
        <w:rPr>
          <w:rtl/>
        </w:rPr>
        <w:t xml:space="preserve"> </w:t>
      </w:r>
      <w:r w:rsidR="000C63FC" w:rsidRPr="009862F5">
        <w:rPr>
          <w:rFonts w:hint="cs"/>
          <w:rtl/>
        </w:rPr>
        <w:t>ت</w:t>
      </w:r>
      <w:r w:rsidRPr="009862F5">
        <w:t xml:space="preserve"> = </w:t>
      </w:r>
      <w:r w:rsidRPr="009862F5">
        <w:rPr>
          <w:rFonts w:hint="cs"/>
          <w:rtl/>
        </w:rPr>
        <w:t>,تجربة،</w:t>
      </w:r>
      <w:r w:rsidRPr="009862F5">
        <w:rPr>
          <w:rtl/>
        </w:rPr>
        <w:t xml:space="preserve"> </w:t>
      </w:r>
      <w:r w:rsidR="007C40DD" w:rsidRPr="009862F5">
        <w:rPr>
          <w:rFonts w:hint="cs"/>
          <w:rtl/>
        </w:rPr>
        <w:t>أسئلة</w:t>
      </w:r>
      <w:r w:rsidR="000C63FC" w:rsidRPr="009862F5">
        <w:rPr>
          <w:rFonts w:hint="cs"/>
          <w:rtl/>
        </w:rPr>
        <w:t xml:space="preserve"> متعددة الاختيارات</w:t>
      </w:r>
      <w:r w:rsidRPr="009862F5">
        <w:rPr>
          <w:rFonts w:hint="cs"/>
          <w:rtl/>
        </w:rPr>
        <w:t xml:space="preserve">  </w:t>
      </w:r>
    </w:p>
    <w:p w:rsidR="00F83870" w:rsidRDefault="009862F5" w:rsidP="009862F5">
      <w:pPr>
        <w:bidi/>
      </w:pPr>
      <w:r w:rsidRPr="009862F5">
        <w:rPr>
          <w:rFonts w:hint="cs"/>
          <w:rtl/>
        </w:rPr>
        <w:t>(2)</w:t>
      </w:r>
      <w:r w:rsidR="003C1A49" w:rsidRPr="009862F5">
        <w:rPr>
          <w:rFonts w:hint="cs"/>
          <w:rtl/>
        </w:rPr>
        <w:t>معايير</w:t>
      </w:r>
      <w:r w:rsidR="003C1A49" w:rsidRPr="009862F5">
        <w:rPr>
          <w:rtl/>
        </w:rPr>
        <w:t xml:space="preserve"> </w:t>
      </w:r>
      <w:r w:rsidR="003C1A49" w:rsidRPr="009862F5">
        <w:rPr>
          <w:rFonts w:hint="cs"/>
          <w:rtl/>
        </w:rPr>
        <w:t>التقييم</w:t>
      </w:r>
      <w:r w:rsidR="003C1A49" w:rsidRPr="009862F5">
        <w:t xml:space="preserve">: </w:t>
      </w:r>
      <w:r w:rsidR="007C40DD" w:rsidRPr="009862F5">
        <w:rPr>
          <w:rFonts w:hint="cs"/>
          <w:b/>
          <w:bCs/>
          <w:rtl/>
        </w:rPr>
        <w:t>ت ح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التحليل،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ت و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التوليف،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ح ج</w:t>
      </w:r>
      <w:r w:rsidR="003C1A49" w:rsidRPr="009862F5">
        <w:t xml:space="preserve">= </w:t>
      </w:r>
      <w:r w:rsidRPr="009862F5">
        <w:rPr>
          <w:rFonts w:hint="cs"/>
          <w:rtl/>
        </w:rPr>
        <w:t>الحجج</w:t>
      </w:r>
      <w:r w:rsidR="003C1A49" w:rsidRPr="009862F5">
        <w:rPr>
          <w:rFonts w:hint="cs"/>
          <w:rtl/>
        </w:rPr>
        <w:t>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 xml:space="preserve">ن </w:t>
      </w:r>
      <w:r w:rsidR="007C40DD" w:rsidRPr="009862F5">
        <w:rPr>
          <w:rFonts w:hint="cs"/>
          <w:rtl/>
        </w:rPr>
        <w:t>ه</w:t>
      </w:r>
      <w:r w:rsidR="003C1A49" w:rsidRPr="009862F5">
        <w:t xml:space="preserve">= </w:t>
      </w:r>
      <w:r w:rsidR="003C1A49" w:rsidRPr="009862F5">
        <w:rPr>
          <w:rFonts w:hint="cs"/>
          <w:rtl/>
        </w:rPr>
        <w:t>النهج،</w:t>
      </w:r>
      <w:r w:rsidR="003C1A49" w:rsidRPr="009862F5">
        <w:rPr>
          <w:rtl/>
        </w:rPr>
        <w:t xml:space="preserve"> </w:t>
      </w:r>
      <w:r w:rsidR="007C40DD" w:rsidRPr="009862F5">
        <w:rPr>
          <w:rFonts w:hint="cs"/>
          <w:b/>
          <w:bCs/>
          <w:rtl/>
        </w:rPr>
        <w:t>ن ت</w:t>
      </w:r>
      <w:r w:rsidR="007C40DD" w:rsidRPr="009862F5">
        <w:rPr>
          <w:rFonts w:hint="cs"/>
          <w:rtl/>
        </w:rPr>
        <w:t xml:space="preserve"> </w:t>
      </w:r>
      <w:r w:rsidR="007C40DD" w:rsidRPr="009862F5">
        <w:t>=</w:t>
      </w:r>
      <w:r w:rsidR="007C40DD" w:rsidRPr="009862F5">
        <w:rPr>
          <w:rFonts w:hint="cs"/>
          <w:rtl/>
        </w:rPr>
        <w:t xml:space="preserve"> </w:t>
      </w:r>
      <w:r w:rsidR="003C1A49" w:rsidRPr="009862F5">
        <w:rPr>
          <w:rFonts w:hint="cs"/>
          <w:rtl/>
        </w:rPr>
        <w:t>النتائج</w:t>
      </w:r>
    </w:p>
    <w:p w:rsidR="001D1D3B" w:rsidRDefault="001D1D3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D144DB" w:rsidRPr="00774337" w:rsidTr="00774337">
        <w:tc>
          <w:tcPr>
            <w:tcW w:w="9060" w:type="dxa"/>
            <w:gridSpan w:val="2"/>
            <w:shd w:val="clear" w:color="auto" w:fill="F2F2F2"/>
          </w:tcPr>
          <w:p w:rsidR="00D144DB" w:rsidRPr="00774337" w:rsidRDefault="009862F5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>الأجه</w:t>
            </w:r>
            <w:r w:rsidRPr="009862F5">
              <w:rPr>
                <w:rFonts w:hint="cs"/>
                <w:b/>
                <w:bCs/>
                <w:rtl/>
              </w:rPr>
              <w:t>زة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والمواد</w:t>
            </w:r>
            <w:r w:rsidR="003C1A49" w:rsidRPr="009862F5">
              <w:rPr>
                <w:b/>
                <w:bCs/>
                <w:rtl/>
              </w:rPr>
              <w:t xml:space="preserve"> </w:t>
            </w:r>
            <w:r w:rsidR="003C1A49" w:rsidRPr="009862F5">
              <w:rPr>
                <w:rFonts w:hint="cs"/>
                <w:b/>
                <w:bCs/>
                <w:rtl/>
              </w:rPr>
              <w:t>المستخدمة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>
              <w:rPr>
                <w:rFonts w:hint="cs"/>
                <w:rtl/>
              </w:rPr>
              <w:t xml:space="preserve">عنوان المنصة </w:t>
            </w:r>
          </w:p>
        </w:tc>
        <w:tc>
          <w:tcPr>
            <w:tcW w:w="6938" w:type="dxa"/>
          </w:tcPr>
          <w:p w:rsidR="0042399D" w:rsidRPr="00774337" w:rsidRDefault="00C659D8" w:rsidP="00774337">
            <w:pPr>
              <w:spacing w:after="0" w:line="240" w:lineRule="auto"/>
            </w:pPr>
            <w:r>
              <w:t>https://snv-courses.univ-setif.dz/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774337" w:rsidRDefault="003C1A49" w:rsidP="003C1A49">
            <w:pPr>
              <w:spacing w:after="0" w:line="240" w:lineRule="auto"/>
            </w:pPr>
            <w:r w:rsidRPr="003C1A49">
              <w:rPr>
                <w:rFonts w:hint="cs"/>
                <w:rtl/>
              </w:rPr>
              <w:t>أسماء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التطبيقات</w:t>
            </w:r>
            <w:r w:rsidRPr="003C1A49">
              <w:rPr>
                <w:rtl/>
              </w:rPr>
              <w:t xml:space="preserve"> (</w:t>
            </w:r>
            <w:r w:rsidRPr="003C1A49">
              <w:rPr>
                <w:rFonts w:hint="cs"/>
                <w:rtl/>
              </w:rPr>
              <w:t>الويب،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الشبكة</w:t>
            </w:r>
            <w:r w:rsidRPr="003C1A49">
              <w:rPr>
                <w:rtl/>
              </w:rPr>
              <w:t xml:space="preserve"> </w:t>
            </w:r>
            <w:r w:rsidRPr="003C1A49">
              <w:rPr>
                <w:rFonts w:hint="cs"/>
                <w:rtl/>
              </w:rPr>
              <w:t>المحلية</w:t>
            </w:r>
            <w:r w:rsidRPr="003C1A49">
              <w:t>)</w:t>
            </w:r>
          </w:p>
        </w:tc>
        <w:tc>
          <w:tcPr>
            <w:tcW w:w="6938" w:type="dxa"/>
          </w:tcPr>
          <w:p w:rsidR="0042399D" w:rsidRPr="00774337" w:rsidRDefault="00D7745F" w:rsidP="00774337">
            <w:pPr>
              <w:spacing w:after="0" w:line="240" w:lineRule="auto"/>
            </w:pPr>
            <w:r w:rsidRPr="00D7745F">
              <w:rPr>
                <w:rtl/>
              </w:rPr>
              <w:t>موودل</w:t>
            </w:r>
          </w:p>
          <w:p w:rsidR="0042399D" w:rsidRPr="00774337" w:rsidRDefault="0042399D" w:rsidP="00774337">
            <w:pPr>
              <w:spacing w:after="0" w:line="240" w:lineRule="auto"/>
            </w:pP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مطوعات</w:t>
            </w:r>
          </w:p>
        </w:tc>
        <w:tc>
          <w:tcPr>
            <w:tcW w:w="6938" w:type="dxa"/>
          </w:tcPr>
          <w:p w:rsidR="00606FA1" w:rsidRPr="00774337" w:rsidRDefault="000168C9" w:rsidP="00774337">
            <w:pPr>
              <w:spacing w:after="0" w:line="240" w:lineRule="auto"/>
            </w:pPr>
            <w:r w:rsidRPr="000168C9">
              <w:rPr>
                <w:rtl/>
              </w:rPr>
              <w:t>مطبوعة علم الطفيليات العامة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FF53F4" w:rsidP="00774337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</w:t>
            </w:r>
            <w:r w:rsidR="003C1A49" w:rsidRPr="00FF53F4">
              <w:rPr>
                <w:rFonts w:hint="cs"/>
                <w:rtl/>
              </w:rPr>
              <w:t xml:space="preserve"> المختبر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0168C9" w:rsidP="00774337">
            <w:pPr>
              <w:spacing w:after="0" w:line="240" w:lineRule="auto"/>
            </w:pPr>
            <w:r w:rsidRPr="000168C9">
              <w:rPr>
                <w:rtl/>
              </w:rPr>
              <w:t>المنتجات الكيماوية، المكبر الثنائي، المجهر، الملقط، الأنابيب، الرفوف، عبوات التلوين، الأواني الزجاجية</w:t>
            </w:r>
            <w:r w:rsidRPr="000168C9">
              <w:t>.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FF53F4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</w:t>
            </w:r>
            <w:r w:rsidR="00FF53F4" w:rsidRPr="00FF53F4">
              <w:rPr>
                <w:rFonts w:hint="cs"/>
                <w:rtl/>
              </w:rPr>
              <w:t>حماية</w:t>
            </w:r>
          </w:p>
        </w:tc>
        <w:tc>
          <w:tcPr>
            <w:tcW w:w="6938" w:type="dxa"/>
          </w:tcPr>
          <w:p w:rsidR="0042399D" w:rsidRPr="00774337" w:rsidRDefault="0042399D" w:rsidP="00774337">
            <w:pPr>
              <w:spacing w:after="0" w:line="240" w:lineRule="auto"/>
            </w:pPr>
          </w:p>
          <w:p w:rsidR="00606FA1" w:rsidRPr="00774337" w:rsidRDefault="000168C9" w:rsidP="00774337">
            <w:pPr>
              <w:spacing w:after="0" w:line="240" w:lineRule="auto"/>
            </w:pPr>
            <w:r w:rsidRPr="000168C9">
              <w:rPr>
                <w:rtl/>
              </w:rPr>
              <w:t>القفازات والمرايل والبلوزة</w:t>
            </w:r>
          </w:p>
        </w:tc>
      </w:tr>
      <w:tr w:rsidR="0042399D" w:rsidRPr="00774337" w:rsidTr="00774337">
        <w:tc>
          <w:tcPr>
            <w:tcW w:w="2122" w:type="dxa"/>
            <w:shd w:val="clear" w:color="auto" w:fill="F2F2F2"/>
          </w:tcPr>
          <w:p w:rsidR="0042399D" w:rsidRPr="00FF53F4" w:rsidRDefault="003C1A49" w:rsidP="003C1A49">
            <w:pPr>
              <w:spacing w:after="0" w:line="240" w:lineRule="auto"/>
            </w:pPr>
            <w:r w:rsidRPr="00FF53F4">
              <w:rPr>
                <w:rFonts w:hint="cs"/>
                <w:rtl/>
              </w:rPr>
              <w:t>وسائل الخرجات الميدانية</w:t>
            </w:r>
            <w:r w:rsidR="0042399D" w:rsidRPr="00FF53F4">
              <w:t xml:space="preserve"> </w:t>
            </w:r>
          </w:p>
        </w:tc>
        <w:tc>
          <w:tcPr>
            <w:tcW w:w="6938" w:type="dxa"/>
          </w:tcPr>
          <w:p w:rsidR="0042399D" w:rsidRPr="00774337" w:rsidRDefault="000168C9" w:rsidP="00774337">
            <w:pPr>
              <w:spacing w:after="0" w:line="240" w:lineRule="auto"/>
            </w:pPr>
            <w:r w:rsidRPr="000168C9">
              <w:rPr>
                <w:rtl/>
              </w:rPr>
              <w:t>لا شيء</w:t>
            </w:r>
          </w:p>
          <w:p w:rsidR="00606FA1" w:rsidRPr="00774337" w:rsidRDefault="00606FA1" w:rsidP="00774337">
            <w:pPr>
              <w:spacing w:after="0" w:line="240" w:lineRule="auto"/>
            </w:pPr>
          </w:p>
        </w:tc>
      </w:tr>
    </w:tbl>
    <w:p w:rsidR="00D144DB" w:rsidRDefault="00D144DB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/>
    <w:p w:rsidR="007E39E8" w:rsidRDefault="007E39E8" w:rsidP="00D144DB">
      <w:pPr>
        <w:rPr>
          <w:rtl/>
        </w:rPr>
      </w:pPr>
    </w:p>
    <w:p w:rsidR="003C1A49" w:rsidRDefault="003C1A49" w:rsidP="00D144DB">
      <w:pPr>
        <w:rPr>
          <w:rtl/>
        </w:rPr>
      </w:pPr>
    </w:p>
    <w:p w:rsidR="003C1A49" w:rsidRDefault="003C1A49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371"/>
      </w:tblGrid>
      <w:tr w:rsidR="002D07C3" w:rsidRPr="00774337" w:rsidTr="00774337">
        <w:tc>
          <w:tcPr>
            <w:tcW w:w="9060" w:type="dxa"/>
            <w:gridSpan w:val="2"/>
            <w:shd w:val="clear" w:color="auto" w:fill="F2F2F2"/>
          </w:tcPr>
          <w:p w:rsidR="002D07C3" w:rsidRPr="009862F5" w:rsidRDefault="003C1A49" w:rsidP="00774337">
            <w:pPr>
              <w:spacing w:after="0" w:line="240" w:lineRule="auto"/>
              <w:jc w:val="center"/>
              <w:rPr>
                <w:b/>
                <w:bCs/>
              </w:rPr>
            </w:pPr>
            <w:r w:rsidRPr="009862F5">
              <w:rPr>
                <w:rFonts w:hint="cs"/>
                <w:b/>
                <w:bCs/>
                <w:rtl/>
              </w:rPr>
              <w:t xml:space="preserve">افافق 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right"/>
            </w:pPr>
            <w:r w:rsidRPr="009862F5">
              <w:rPr>
                <w:rFonts w:hint="cs"/>
                <w:rtl/>
              </w:rPr>
              <w:t>أفاق</w:t>
            </w:r>
            <w:r w:rsidR="003C1A49" w:rsidRPr="009862F5">
              <w:rPr>
                <w:rFonts w:hint="cs"/>
                <w:rtl/>
              </w:rPr>
              <w:t xml:space="preserve"> الطلاب</w:t>
            </w:r>
            <w:r w:rsidRPr="009862F5">
              <w:rPr>
                <w:rFonts w:hint="cs"/>
                <w:rtl/>
              </w:rPr>
              <w:t xml:space="preserve">  المشاركة-</w:t>
            </w:r>
            <w:r w:rsidR="009862F5" w:rsidRPr="009862F5">
              <w:rPr>
                <w:rFonts w:hint="cs"/>
                <w:rtl/>
              </w:rPr>
              <w:t>إشراك</w:t>
            </w:r>
            <w:r w:rsidR="003C1A49" w:rsidRPr="009862F5">
              <w:t xml:space="preserve"> </w:t>
            </w:r>
          </w:p>
        </w:tc>
        <w:tc>
          <w:tcPr>
            <w:tcW w:w="6371" w:type="dxa"/>
          </w:tcPr>
          <w:p w:rsidR="00673AFF" w:rsidRPr="00774337" w:rsidRDefault="000D2CBC" w:rsidP="000D2CBC">
            <w:pPr>
              <w:spacing w:after="0" w:line="240" w:lineRule="auto"/>
            </w:pPr>
            <w:r w:rsidRPr="000D2CBC">
              <w:rPr>
                <w:rtl/>
              </w:rPr>
              <w:t>المشاركة في تشخيص مفاتيح التعرف على الطفيليات لاستخدامها في العمل البحثي (الذكريات</w:t>
            </w:r>
            <w:r w:rsidRPr="000D2CBC">
              <w:t>)</w:t>
            </w:r>
          </w:p>
        </w:tc>
      </w:tr>
      <w:tr w:rsidR="00673AFF" w:rsidRPr="00774337" w:rsidTr="00774337">
        <w:tc>
          <w:tcPr>
            <w:tcW w:w="2689" w:type="dxa"/>
            <w:vAlign w:val="center"/>
          </w:tcPr>
          <w:p w:rsidR="00673AFF" w:rsidRPr="009862F5" w:rsidRDefault="00AE28C0" w:rsidP="00AE28C0">
            <w:pPr>
              <w:spacing w:after="0" w:line="240" w:lineRule="auto"/>
              <w:jc w:val="center"/>
            </w:pPr>
            <w:r w:rsidRPr="009862F5">
              <w:rPr>
                <w:rFonts w:hint="cs"/>
                <w:rtl/>
              </w:rPr>
              <w:t xml:space="preserve">أفاق المدرس </w:t>
            </w:r>
          </w:p>
        </w:tc>
        <w:tc>
          <w:tcPr>
            <w:tcW w:w="6371" w:type="dxa"/>
          </w:tcPr>
          <w:p w:rsidR="00673AFF" w:rsidRPr="00774337" w:rsidRDefault="000D2CBC" w:rsidP="000D2CBC">
            <w:pPr>
              <w:spacing w:after="0" w:line="240" w:lineRule="auto"/>
            </w:pPr>
            <w:r w:rsidRPr="000D2CBC">
              <w:rPr>
                <w:rtl/>
              </w:rPr>
              <w:t>يجب الاحتفاظ بفئة وترتيب وأسماء الأجناس والأنواع، وكذلك الدورات لكل طفيلي تتم دراسته</w:t>
            </w:r>
            <w:r w:rsidRPr="000D2CBC">
              <w:t>.</w:t>
            </w:r>
          </w:p>
        </w:tc>
      </w:tr>
    </w:tbl>
    <w:p w:rsidR="00D144DB" w:rsidRDefault="00D144DB" w:rsidP="00D144D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4"/>
        <w:gridCol w:w="8472"/>
      </w:tblGrid>
      <w:tr w:rsidR="002D07C3" w:rsidRPr="00774337" w:rsidTr="005C553A">
        <w:tc>
          <w:tcPr>
            <w:tcW w:w="9286" w:type="dxa"/>
            <w:gridSpan w:val="2"/>
            <w:shd w:val="clear" w:color="auto" w:fill="F2F2F2"/>
          </w:tcPr>
          <w:p w:rsidR="002D07C3" w:rsidRPr="00774337" w:rsidRDefault="00AE28C0" w:rsidP="00774337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rFonts w:hint="cs"/>
                <w:b/>
                <w:bCs/>
                <w:rtl/>
              </w:rPr>
              <w:t xml:space="preserve">قائمة المراجع </w:t>
            </w:r>
          </w:p>
        </w:tc>
      </w:tr>
      <w:tr w:rsidR="005C553A" w:rsidRPr="00774337" w:rsidTr="005C553A">
        <w:tc>
          <w:tcPr>
            <w:tcW w:w="850" w:type="dxa"/>
          </w:tcPr>
          <w:p w:rsidR="005C553A" w:rsidRPr="00774337" w:rsidRDefault="005C553A" w:rsidP="005C553A">
            <w:pPr>
              <w:spacing w:after="0" w:line="240" w:lineRule="auto"/>
            </w:pPr>
            <w:r w:rsidRPr="00AE28C0">
              <w:rPr>
                <w:rFonts w:hint="cs"/>
                <w:rtl/>
              </w:rPr>
              <w:t>الكتب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وال</w:t>
            </w:r>
            <w:r>
              <w:rPr>
                <w:rFonts w:hint="cs"/>
                <w:rtl/>
              </w:rPr>
              <w:t>مصادر</w:t>
            </w:r>
            <w:r w:rsidRPr="00AE28C0">
              <w:rPr>
                <w:rtl/>
              </w:rPr>
              <w:t xml:space="preserve"> </w:t>
            </w:r>
            <w:r w:rsidRPr="00AE28C0">
              <w:rPr>
                <w:rFonts w:hint="cs"/>
                <w:rtl/>
              </w:rPr>
              <w:t>الرقمية</w:t>
            </w:r>
          </w:p>
        </w:tc>
        <w:tc>
          <w:tcPr>
            <w:tcW w:w="8436" w:type="dxa"/>
          </w:tcPr>
          <w:p w:rsidR="005C553A" w:rsidRPr="002D1F97" w:rsidRDefault="005C553A" w:rsidP="005C553A">
            <w:pPr>
              <w:spacing w:before="240" w:after="240" w:line="360" w:lineRule="auto"/>
              <w:jc w:val="both"/>
              <w:rPr>
                <w:rFonts w:cs="Calibri"/>
                <w:color w:val="000000"/>
                <w:kern w:val="144"/>
              </w:rPr>
            </w:pPr>
            <w:r w:rsidRPr="002D1F97">
              <w:rPr>
                <w:rFonts w:cs="Calibri"/>
                <w:b/>
                <w:bCs/>
                <w:color w:val="000000"/>
              </w:rPr>
              <w:t>GHARBI M. (2014).</w:t>
            </w:r>
            <w:r w:rsidRPr="002D1F97">
              <w:rPr>
                <w:rFonts w:cs="Calibri"/>
                <w:color w:val="000000"/>
              </w:rPr>
              <w:t xml:space="preserve"> Les acariens et les insectes parasites des animaux domestiques </w:t>
            </w:r>
            <w:r w:rsidRPr="002D1F97">
              <w:rPr>
                <w:rFonts w:cs="Calibri"/>
                <w:i/>
                <w:color w:val="000000"/>
              </w:rPr>
              <w:t>Ecole Nationale de Médecine Vétérinaire de Sidi Thabet, Tunisie</w:t>
            </w:r>
            <w:r w:rsidRPr="002D1F97">
              <w:rPr>
                <w:rFonts w:cs="Calibri"/>
                <w:color w:val="000000"/>
              </w:rPr>
              <w:t xml:space="preserve"> </w:t>
            </w:r>
            <w:r w:rsidRPr="002D1F97">
              <w:rPr>
                <w:rFonts w:cs="Calibri"/>
                <w:color w:val="000000"/>
                <w:kern w:val="144"/>
              </w:rPr>
              <w:t>3</w:t>
            </w:r>
            <w:r w:rsidRPr="002D1F97">
              <w:rPr>
                <w:rFonts w:cs="Calibri"/>
                <w:color w:val="000000"/>
                <w:kern w:val="144"/>
                <w:vertAlign w:val="superscript"/>
              </w:rPr>
              <w:t>ème</w:t>
            </w:r>
            <w:r w:rsidRPr="002D1F97">
              <w:rPr>
                <w:rFonts w:cs="Calibri"/>
                <w:color w:val="000000"/>
                <w:kern w:val="144"/>
              </w:rPr>
              <w:t xml:space="preserve"> édition</w:t>
            </w:r>
            <w:r w:rsidRPr="002D1F97">
              <w:rPr>
                <w:rFonts w:cs="Calibri"/>
                <w:color w:val="000000"/>
              </w:rPr>
              <w:t xml:space="preserve"> </w:t>
            </w:r>
            <w:r w:rsidRPr="002D1F97">
              <w:rPr>
                <w:rFonts w:cs="Calibri"/>
                <w:color w:val="000000"/>
                <w:kern w:val="144"/>
              </w:rPr>
              <w:t>2013 – 2014.</w:t>
            </w:r>
          </w:p>
          <w:p w:rsidR="005C553A" w:rsidRPr="002D1F97" w:rsidRDefault="005C553A" w:rsidP="005C553A">
            <w:pPr>
              <w:spacing w:before="240" w:after="240" w:line="360" w:lineRule="auto"/>
              <w:ind w:left="567" w:hanging="567"/>
              <w:jc w:val="both"/>
              <w:rPr>
                <w:rFonts w:cs="Calibri"/>
                <w:color w:val="000000"/>
              </w:rPr>
            </w:pPr>
            <w:r w:rsidRPr="002D1F97">
              <w:rPr>
                <w:rFonts w:cs="Calibri"/>
                <w:b/>
                <w:bCs/>
                <w:color w:val="000000"/>
              </w:rPr>
              <w:t>TAYLOR MA, COOP RL, WALL RL .( 2007)</w:t>
            </w:r>
            <w:r w:rsidRPr="002D1F97">
              <w:rPr>
                <w:rFonts w:cs="Calibri"/>
                <w:color w:val="000000"/>
              </w:rPr>
              <w:t xml:space="preserve">. Veterinary parasitology. 600 pages. Ed. Wiley-Blackwell. 3ème édition. ISBN-10: 1405119640.  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ZINCK, L., 2007.</w:t>
            </w:r>
            <w:r w:rsidRPr="002D1F97">
              <w:rPr>
                <w:rFonts w:cs="Calibri"/>
              </w:rPr>
              <w:t xml:space="preserve"> Le mutualisme chez la fourmi polygyne facultative Ectatomma tuberculatum: Etude génétique et comportementale (PhD Thesis). Paris 13.</w:t>
            </w:r>
          </w:p>
          <w:p w:rsidR="005C553A" w:rsidRPr="002D1F97" w:rsidRDefault="005C553A" w:rsidP="005C553A">
            <w:pPr>
              <w:spacing w:before="240" w:after="240" w:line="360" w:lineRule="auto"/>
              <w:ind w:left="567" w:hanging="567"/>
              <w:jc w:val="both"/>
              <w:rPr>
                <w:rFonts w:cs="Calibri"/>
                <w:color w:val="000000"/>
                <w:lang w:val="de-DE"/>
              </w:rPr>
            </w:pPr>
            <w:r w:rsidRPr="002D1F97">
              <w:rPr>
                <w:rFonts w:cs="Calibri"/>
                <w:b/>
                <w:bCs/>
                <w:color w:val="000000"/>
              </w:rPr>
              <w:t>MEHLHORN H. (2001).</w:t>
            </w:r>
            <w:r w:rsidRPr="002D1F97">
              <w:rPr>
                <w:rFonts w:cs="Calibri"/>
                <w:color w:val="000000"/>
              </w:rPr>
              <w:t xml:space="preserve"> Encyclopedic Reference of Parasitology. 697 pages, Ed. </w:t>
            </w:r>
            <w:r w:rsidRPr="002D1F97">
              <w:rPr>
                <w:rFonts w:cs="Calibri"/>
                <w:color w:val="000000"/>
                <w:lang w:val="de-DE"/>
              </w:rPr>
              <w:t xml:space="preserve">Springer-Verlag Berlin and Heidelberg GmbH &amp; Co. 2 ème édition. ISBN-10: 3540668195. </w:t>
            </w:r>
          </w:p>
          <w:p w:rsidR="005C553A" w:rsidRPr="002D1F97" w:rsidRDefault="005C553A" w:rsidP="005C553A">
            <w:pPr>
              <w:spacing w:before="240" w:after="240" w:line="360" w:lineRule="auto"/>
              <w:ind w:left="567" w:hanging="567"/>
              <w:jc w:val="both"/>
              <w:rPr>
                <w:rFonts w:cs="Calibri"/>
                <w:color w:val="000000"/>
              </w:rPr>
            </w:pPr>
            <w:r w:rsidRPr="002D1F97">
              <w:rPr>
                <w:rFonts w:cs="Calibri"/>
                <w:b/>
                <w:bCs/>
                <w:color w:val="000000"/>
              </w:rPr>
              <w:t>LEFEVRE P-C, BLANCOU J, CHERMETTE R, UILENBERG G. (2010)</w:t>
            </w:r>
            <w:r w:rsidRPr="002D1F97">
              <w:rPr>
                <w:rFonts w:cs="Calibri"/>
                <w:color w:val="000000"/>
              </w:rPr>
              <w:t xml:space="preserve">. Infectious and parasitic diseases of livestock. 1985 pages. Ed. Technique et Documentation. ISBN-10: 2743008725. </w:t>
            </w:r>
          </w:p>
          <w:p w:rsidR="005C553A" w:rsidRPr="002D1F97" w:rsidRDefault="005C553A" w:rsidP="005C553A">
            <w:pPr>
              <w:spacing w:before="240" w:after="240" w:line="360" w:lineRule="auto"/>
              <w:ind w:left="567" w:hanging="567"/>
              <w:jc w:val="both"/>
              <w:rPr>
                <w:rFonts w:cs="Calibri"/>
                <w:color w:val="000000"/>
              </w:rPr>
            </w:pPr>
            <w:r w:rsidRPr="002D1F97">
              <w:rPr>
                <w:rFonts w:cs="Calibri"/>
                <w:b/>
                <w:bCs/>
                <w:color w:val="000000"/>
              </w:rPr>
              <w:t>DORCHIES P, DUNCAN J, LOSSON B, ALZIEU J-P. (2012).</w:t>
            </w:r>
            <w:r w:rsidRPr="002D1F97">
              <w:rPr>
                <w:rFonts w:cs="Calibri"/>
                <w:color w:val="000000"/>
              </w:rPr>
              <w:t xml:space="preserve"> Parasitologie clinique des bovins. 342 pages Ed. Med'Com. ISBN-10: 2354030797.</w:t>
            </w:r>
          </w:p>
          <w:p w:rsidR="005C553A" w:rsidRPr="002D1F97" w:rsidRDefault="005C553A" w:rsidP="005C553A">
            <w:pPr>
              <w:spacing w:before="240" w:after="240"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  <w:color w:val="000000"/>
              </w:rPr>
              <w:t>BOURDOISEAU G. (2000).</w:t>
            </w:r>
            <w:r w:rsidRPr="002D1F97">
              <w:rPr>
                <w:rFonts w:cs="Calibri"/>
                <w:color w:val="000000"/>
              </w:rPr>
              <w:t xml:space="preserve"> Parasitologie clinique du chien. 455 pages. Ed. Nouvelles éd. Vétérinaires et alimentaires. ISBN-10 : 2951604602.</w:t>
            </w:r>
          </w:p>
          <w:p w:rsidR="005C553A" w:rsidRPr="002D1F97" w:rsidRDefault="005C553A" w:rsidP="005C553A">
            <w:pPr>
              <w:spacing w:after="0" w:line="240" w:lineRule="auto"/>
              <w:rPr>
                <w:rFonts w:cs="Calibri"/>
              </w:rPr>
            </w:pPr>
          </w:p>
        </w:tc>
      </w:tr>
      <w:tr w:rsidR="005C553A" w:rsidRPr="00774337" w:rsidTr="005C553A">
        <w:tc>
          <w:tcPr>
            <w:tcW w:w="850" w:type="dxa"/>
          </w:tcPr>
          <w:p w:rsidR="005C553A" w:rsidRPr="00774337" w:rsidRDefault="005C553A" w:rsidP="005C553A">
            <w:pPr>
              <w:spacing w:after="0" w:line="240" w:lineRule="auto"/>
            </w:pPr>
            <w:r w:rsidRPr="00774337">
              <w:t xml:space="preserve"> </w:t>
            </w:r>
            <w:r>
              <w:rPr>
                <w:rFonts w:hint="cs"/>
                <w:rtl/>
              </w:rPr>
              <w:t>المناشير</w:t>
            </w:r>
          </w:p>
        </w:tc>
        <w:tc>
          <w:tcPr>
            <w:tcW w:w="8436" w:type="dxa"/>
          </w:tcPr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  <w:sz w:val="16"/>
                <w:szCs w:val="16"/>
              </w:rPr>
            </w:pPr>
            <w:r w:rsidRPr="002D1F97">
              <w:rPr>
                <w:rFonts w:cs="Calibri"/>
              </w:rPr>
              <w:fldChar w:fldCharType="begin"/>
            </w:r>
            <w:r w:rsidRPr="002D1F97">
              <w:rPr>
                <w:rFonts w:cs="Calibri"/>
              </w:rPr>
              <w:instrText xml:space="preserve"> ADDIN ZOTERO_BIBL {"uncited":[],"omitted":[],"custom":[]} CSL_BIBLIOGRAPHY </w:instrText>
            </w:r>
            <w:r w:rsidRPr="002D1F97">
              <w:rPr>
                <w:rFonts w:cs="Calibri"/>
              </w:rPr>
              <w:fldChar w:fldCharType="separate"/>
            </w:r>
            <w:r w:rsidRPr="002D1F97">
              <w:rPr>
                <w:rFonts w:cs="Calibri"/>
                <w:b/>
                <w:bCs/>
              </w:rPr>
              <w:t>BERNOT, J.P., RUDY, G., ERICKSON, P.T., RATNAPPAN, R., HAILE, M., ROSA, B.A., MITREVA, M., O’HALLORAN, D.M., HAWDON, J.M., 2020</w:t>
            </w:r>
            <w:r w:rsidRPr="002D1F97">
              <w:rPr>
                <w:rFonts w:cs="Calibri"/>
              </w:rPr>
              <w:t>. Transcriptomic analysis of hookworm Ancylostoma ceylanicum life cycle stages reveals changes in G-protein coupled receptor diversity associated with the onset of parasitism. Int. J. Parasitol. 50, 603–610.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  <w:sz w:val="16"/>
                <w:szCs w:val="16"/>
              </w:rPr>
            </w:pPr>
            <w:r w:rsidRPr="002D1F97">
              <w:rPr>
                <w:rFonts w:cs="Calibri"/>
                <w:b/>
                <w:bCs/>
              </w:rPr>
              <w:t>BURRELL, A., TOMLEY, F.M., VAUGHAN, S., MARUGAN-HERNANDEZ, V., 2020</w:t>
            </w:r>
            <w:r w:rsidRPr="002D1F97">
              <w:rPr>
                <w:rFonts w:cs="Calibri"/>
              </w:rPr>
              <w:t xml:space="preserve">. Life cycle </w:t>
            </w:r>
            <w:r w:rsidRPr="002D1F97">
              <w:rPr>
                <w:rFonts w:cs="Calibri"/>
              </w:rPr>
              <w:lastRenderedPageBreak/>
              <w:t>stages, specific organelles and invasion mechanisms of Eimeria species. Parasitology 147, 263–278.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  <w:sz w:val="16"/>
                <w:szCs w:val="16"/>
              </w:rPr>
            </w:pPr>
            <w:r w:rsidRPr="002D1F97">
              <w:rPr>
                <w:rFonts w:cs="Calibri"/>
                <w:b/>
                <w:bCs/>
              </w:rPr>
              <w:t>CHANG, K.-P., FISH, W.R., 2019</w:t>
            </w:r>
            <w:r w:rsidRPr="002D1F97">
              <w:rPr>
                <w:rFonts w:cs="Calibri"/>
              </w:rPr>
              <w:t>. Leishmania. Vitro Cultiv. Protozoan Parasites 111–154.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  <w:sz w:val="16"/>
                <w:szCs w:val="16"/>
              </w:rPr>
            </w:pPr>
            <w:r w:rsidRPr="002D1F97">
              <w:rPr>
                <w:rFonts w:cs="Calibri"/>
                <w:b/>
                <w:bCs/>
              </w:rPr>
              <w:t>CHARTIER, C., PARAUD, C., 2012</w:t>
            </w:r>
            <w:r w:rsidRPr="002D1F97">
              <w:rPr>
                <w:rFonts w:cs="Calibri"/>
              </w:rPr>
              <w:t>. Coccidiosis due to Eimeria in sheep and goats, a review. Small Rumin. Res. 103, 84–92.</w:t>
            </w:r>
          </w:p>
          <w:p w:rsidR="005C553A" w:rsidRPr="002D1F97" w:rsidRDefault="005C553A" w:rsidP="005C553A">
            <w:pPr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  <w:sz w:val="16"/>
                <w:szCs w:val="16"/>
              </w:rPr>
            </w:pPr>
            <w:r w:rsidRPr="002D1F97">
              <w:rPr>
                <w:rFonts w:cs="Calibri"/>
                <w:b/>
                <w:bCs/>
                <w:color w:val="292526"/>
              </w:rPr>
              <w:t>CREVIEU-GABRIEL I., NACIRI M. 2021</w:t>
            </w:r>
            <w:r w:rsidRPr="002D1F97">
              <w:rPr>
                <w:rFonts w:cs="Calibri"/>
                <w:color w:val="292526"/>
              </w:rPr>
              <w:t>. Effet de l’alimentation sur les coccidioses chez le poulet. INRA Prod. Anim., 2001, 14 (4), 231-246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DORNY, P., PRAET, N., 2007</w:t>
            </w:r>
            <w:r w:rsidRPr="002D1F97">
              <w:rPr>
                <w:rFonts w:cs="Calibri"/>
              </w:rPr>
              <w:t>. Taenia saginata in Europe. Vet. Parasitol. 149, 22–24.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  <w:sz w:val="16"/>
                <w:szCs w:val="16"/>
              </w:rPr>
            </w:pP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FAN, P.C., LIN, C.Y., CHEN, C.C., CHUNG, W.C., 1995</w:t>
            </w:r>
            <w:r w:rsidRPr="002D1F97">
              <w:rPr>
                <w:rFonts w:cs="Calibri"/>
              </w:rPr>
              <w:t>. Morphological description of Taenia saginata asiatica (Cyclophyllidea: Taeniidae) from man in Asia. J. Helminthol. 69, 299–303.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LOHIA, A., 2003</w:t>
            </w:r>
            <w:r w:rsidRPr="002D1F97">
              <w:rPr>
                <w:rFonts w:cs="Calibri"/>
              </w:rPr>
              <w:t>. The cell cycle of Entamoeba histolytica. Mol. Cell. Biochem. 253, 217–222.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MANN, B.J., 2002</w:t>
            </w:r>
            <w:r w:rsidRPr="002D1F97">
              <w:rPr>
                <w:rFonts w:cs="Calibri"/>
              </w:rPr>
              <w:t>. Structure and function of the Entamoeba histolytica Gal/GalNAc lectin. Int. Rev. Cytol. 216, 59–80.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MATTHEWS, K.R., 2005</w:t>
            </w:r>
            <w:r w:rsidRPr="002D1F97">
              <w:rPr>
                <w:rFonts w:cs="Calibri"/>
              </w:rPr>
              <w:t>. The developmental cell biology of Trypanosoma brucei. J. Cell Sci. 118, 283–290.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MOAZENI, M., AHMADI, A., 2016</w:t>
            </w:r>
            <w:r w:rsidRPr="002D1F97">
              <w:rPr>
                <w:rFonts w:cs="Calibri"/>
              </w:rPr>
              <w:t>. Controversial aspects of the life cycle of Fasciola hepatica. Exp. Parasitol. 169, 81–89.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OROZCO, E., SOLIS, F.J., DOMINGUEZ, J., CHAVEZ, B., HERNANDEZ, F., 1988</w:t>
            </w:r>
            <w:r w:rsidRPr="002D1F97">
              <w:rPr>
                <w:rFonts w:cs="Calibri"/>
              </w:rPr>
              <w:t>. Entamoeba histolytica: cell cycle and nuclear division. Exp. Parasitol. 67, 85–95.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PERRU, O., 2011</w:t>
            </w:r>
            <w:r w:rsidRPr="002D1F97">
              <w:rPr>
                <w:rFonts w:cs="Calibri"/>
              </w:rPr>
              <w:t>. Le mutualisme biologique, concepts et modèles. Hist. Philos. Life Sci. 223–248.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RANDIMBY, F., DUPLANTIER, J.-M., RATOVONJATO, J., GOODMAN, S.M., RAMILIJAONA, O., DUCHEMIN, J.B., 2001</w:t>
            </w:r>
            <w:r w:rsidRPr="002D1F97">
              <w:rPr>
                <w:rFonts w:cs="Calibri"/>
              </w:rPr>
              <w:t>. Analyse de la spécificité parasitaire des tiques. Intérêt de la situation de Madagascar et des échantillonnages approfondis. Arch. L’Institut Pasteur Madag. 67, 49–52.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ROUATBI, M., AMAIRIA, S., AMDOUNI, Y., BOUSSAADOUN, M.A., AYADI, O., AL-HOSARY, A.A.T., REKIK, M., BEN ABDALLAH, R., AOUN, K., DARGHOUTH, M.A., WIELAND, B., GHARBI, M., 2019.</w:t>
            </w:r>
            <w:r w:rsidRPr="002D1F97">
              <w:rPr>
                <w:rFonts w:cs="Calibri"/>
              </w:rPr>
              <w:t xml:space="preserve"> </w:t>
            </w:r>
            <w:r w:rsidRPr="002D1F97">
              <w:rPr>
                <w:rFonts w:cs="Calibri"/>
                <w:i/>
                <w:iCs/>
              </w:rPr>
              <w:t>Toxoplasma gondii</w:t>
            </w:r>
            <w:r w:rsidRPr="002D1F97">
              <w:rPr>
                <w:rFonts w:cs="Calibri"/>
              </w:rPr>
              <w:t xml:space="preserve"> infection and toxoplasmosis in North Africa: a review. Parasite 26, 6. https://doi.org/10.1051/parasite/2019006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  <w:sz w:val="16"/>
                <w:szCs w:val="16"/>
              </w:rPr>
            </w:pPr>
            <w:r w:rsidRPr="002D1F97">
              <w:rPr>
                <w:rFonts w:cs="Calibri"/>
                <w:b/>
                <w:bCs/>
              </w:rPr>
              <w:lastRenderedPageBreak/>
              <w:t>SELOSSE, M.-A., 2012</w:t>
            </w:r>
            <w:r w:rsidRPr="002D1F97">
              <w:rPr>
                <w:rFonts w:cs="Calibri"/>
              </w:rPr>
              <w:t>. Symbiose et mutualisme versus évolution : de la guerre à la paix. Atala 35–49.</w:t>
            </w:r>
          </w:p>
          <w:p w:rsidR="005C553A" w:rsidRPr="002D1F97" w:rsidRDefault="005C553A" w:rsidP="005C553A">
            <w:pPr>
              <w:widowControl w:val="0"/>
              <w:autoSpaceDE w:val="0"/>
              <w:autoSpaceDN w:val="0"/>
              <w:adjustRightInd w:val="0"/>
              <w:spacing w:line="360" w:lineRule="auto"/>
              <w:ind w:left="567" w:hanging="567"/>
              <w:jc w:val="both"/>
              <w:rPr>
                <w:rFonts w:cs="Calibri"/>
              </w:rPr>
            </w:pPr>
            <w:r w:rsidRPr="002D1F97">
              <w:rPr>
                <w:rFonts w:cs="Calibri"/>
                <w:b/>
                <w:bCs/>
              </w:rPr>
              <w:t>WALKER, S.M., HOEY, E., FLETCHER, H., BRENNAN, G., FAIRWEATHER, I., TRUDGETT, A., 2006.</w:t>
            </w:r>
            <w:r w:rsidRPr="002D1F97">
              <w:rPr>
                <w:rFonts w:cs="Calibri"/>
              </w:rPr>
              <w:t xml:space="preserve"> Stage-specific differences in fecundity over the life-cycle of two characterized isolates of the liver fluke, Fasciola hepatica. Parasitology 133, 209–216.</w:t>
            </w:r>
          </w:p>
          <w:p w:rsidR="005C553A" w:rsidRPr="002D1F97" w:rsidRDefault="005C553A" w:rsidP="005C553A">
            <w:pPr>
              <w:spacing w:after="0" w:line="240" w:lineRule="auto"/>
              <w:rPr>
                <w:rFonts w:cs="Calibri"/>
              </w:rPr>
            </w:pPr>
            <w:r w:rsidRPr="002D1F97">
              <w:rPr>
                <w:rFonts w:cs="Calibri"/>
              </w:rPr>
              <w:fldChar w:fldCharType="end"/>
            </w:r>
          </w:p>
        </w:tc>
      </w:tr>
      <w:tr w:rsidR="005C553A" w:rsidRPr="00774337" w:rsidTr="005C553A">
        <w:tc>
          <w:tcPr>
            <w:tcW w:w="850" w:type="dxa"/>
          </w:tcPr>
          <w:p w:rsidR="005C553A" w:rsidRPr="00774337" w:rsidRDefault="005C553A" w:rsidP="005C553A">
            <w:pPr>
              <w:spacing w:after="0" w:line="240" w:lineRule="auto"/>
            </w:pPr>
            <w:r>
              <w:rPr>
                <w:rFonts w:hint="cs"/>
                <w:rtl/>
              </w:rPr>
              <w:lastRenderedPageBreak/>
              <w:t>المطبوعت</w:t>
            </w:r>
          </w:p>
          <w:p w:rsidR="005C553A" w:rsidRPr="00774337" w:rsidRDefault="005C553A" w:rsidP="005C553A">
            <w:pPr>
              <w:spacing w:after="0" w:line="240" w:lineRule="auto"/>
            </w:pPr>
          </w:p>
        </w:tc>
        <w:tc>
          <w:tcPr>
            <w:tcW w:w="8436" w:type="dxa"/>
          </w:tcPr>
          <w:p w:rsidR="005C553A" w:rsidRPr="00774337" w:rsidRDefault="005C553A" w:rsidP="005C553A">
            <w:pPr>
              <w:spacing w:after="0" w:line="240" w:lineRule="auto"/>
            </w:pPr>
          </w:p>
          <w:p w:rsidR="005C553A" w:rsidRDefault="005C553A" w:rsidP="005C553A">
            <w:pPr>
              <w:spacing w:after="0" w:line="240" w:lineRule="auto"/>
              <w:rPr>
                <w:rFonts w:cs="Calibri"/>
              </w:rPr>
            </w:pPr>
            <w:r w:rsidRPr="002D1F97">
              <w:rPr>
                <w:rFonts w:cs="Calibri"/>
              </w:rPr>
              <w:t xml:space="preserve">Parasitologie générale </w:t>
            </w:r>
          </w:p>
          <w:p w:rsidR="005C553A" w:rsidRPr="002D1F97" w:rsidRDefault="005C553A" w:rsidP="005C553A">
            <w:pPr>
              <w:spacing w:after="0" w:line="240" w:lineRule="auto"/>
              <w:rPr>
                <w:rFonts w:cs="Calibri"/>
              </w:rPr>
            </w:pPr>
            <w:r w:rsidRPr="005C553A">
              <w:rPr>
                <w:rFonts w:cs="Calibri"/>
                <w:rtl/>
              </w:rPr>
              <w:t>موجودة على الموقع</w:t>
            </w:r>
            <w:r>
              <w:rPr>
                <w:rFonts w:cs="Calibri"/>
              </w:rPr>
              <w:t xml:space="preserve"> </w:t>
            </w:r>
            <w:r w:rsidRPr="005C553A">
              <w:rPr>
                <w:rFonts w:cs="Calibri"/>
              </w:rPr>
              <w:t>:</w:t>
            </w:r>
          </w:p>
          <w:p w:rsidR="005C553A" w:rsidRPr="005C553A" w:rsidRDefault="005C553A" w:rsidP="005C553A">
            <w:pPr>
              <w:spacing w:after="0" w:line="240" w:lineRule="auto"/>
              <w:rPr>
                <w:rFonts w:cs="Calibri"/>
              </w:rPr>
            </w:pPr>
            <w:r w:rsidRPr="002D1F97">
              <w:rPr>
                <w:rFonts w:cs="Calibri"/>
              </w:rPr>
              <w:t>https://snv-courses.univ-setif.dz/pluginfile.php/36964/mod_resource/content/1/Parasitologie%20generale%20ayadi%20copie.pdf</w:t>
            </w:r>
          </w:p>
        </w:tc>
      </w:tr>
      <w:tr w:rsidR="005C553A" w:rsidRPr="00774337" w:rsidTr="005C553A">
        <w:tc>
          <w:tcPr>
            <w:tcW w:w="850" w:type="dxa"/>
          </w:tcPr>
          <w:p w:rsidR="005C553A" w:rsidRPr="00774337" w:rsidRDefault="005C553A" w:rsidP="005C553A">
            <w:pPr>
              <w:spacing w:after="0" w:line="240" w:lineRule="auto"/>
            </w:pPr>
            <w:bookmarkStart w:id="1" w:name="_GoBack" w:colFirst="1" w:colLast="1"/>
            <w:r>
              <w:rPr>
                <w:rFonts w:hint="cs"/>
                <w:rtl/>
              </w:rPr>
              <w:t>مواقع الواب</w:t>
            </w:r>
          </w:p>
          <w:p w:rsidR="005C553A" w:rsidRPr="00774337" w:rsidRDefault="005C553A" w:rsidP="005C553A">
            <w:pPr>
              <w:spacing w:after="0" w:line="240" w:lineRule="auto"/>
            </w:pPr>
          </w:p>
        </w:tc>
        <w:tc>
          <w:tcPr>
            <w:tcW w:w="8436" w:type="dxa"/>
          </w:tcPr>
          <w:p w:rsidR="005C553A" w:rsidRPr="002D1F97" w:rsidRDefault="005C553A" w:rsidP="005C553A">
            <w:pPr>
              <w:ind w:left="567" w:hanging="567"/>
              <w:jc w:val="both"/>
              <w:rPr>
                <w:rFonts w:cs="Calibri"/>
                <w:color w:val="0C0C0C"/>
              </w:rPr>
            </w:pPr>
            <w:r w:rsidRPr="002D1F97">
              <w:rPr>
                <w:rFonts w:cs="Calibri"/>
                <w:b/>
                <w:bCs/>
                <w:color w:val="0C0C0C"/>
                <w:shd w:val="clear" w:color="auto" w:fill="FFFFFF"/>
              </w:rPr>
              <w:t xml:space="preserve">ANOFEL, </w:t>
            </w:r>
            <w:r w:rsidRPr="002D1F97">
              <w:rPr>
                <w:rFonts w:cs="Calibri"/>
                <w:b/>
                <w:bCs/>
                <w:color w:val="0C0C0C"/>
              </w:rPr>
              <w:t>(2014)</w:t>
            </w:r>
            <w:r w:rsidRPr="002D1F97">
              <w:rPr>
                <w:rFonts w:cs="Calibri"/>
                <w:color w:val="0C0C0C"/>
              </w:rPr>
              <w:t xml:space="preserve">. </w:t>
            </w:r>
            <w:r w:rsidRPr="002D1F97">
              <w:rPr>
                <w:rFonts w:cs="Calibri"/>
                <w:color w:val="0C0C0C"/>
                <w:shd w:val="clear" w:color="auto" w:fill="FFFFFF"/>
              </w:rPr>
              <w:t>Campus de Parasitologie-Mycologie - Association Française des Enseignants de Parasitologie et Mycologie.</w:t>
            </w:r>
            <w:r w:rsidRPr="002D1F97">
              <w:rPr>
                <w:rFonts w:cs="Calibri"/>
                <w:color w:val="0C0C0C"/>
              </w:rPr>
              <w:t xml:space="preserve"> </w:t>
            </w:r>
          </w:p>
          <w:p w:rsidR="005C553A" w:rsidRPr="002D1F97" w:rsidRDefault="005C553A" w:rsidP="005C553A">
            <w:pPr>
              <w:ind w:left="567" w:hanging="567"/>
              <w:jc w:val="both"/>
              <w:rPr>
                <w:rFonts w:cs="Calibri"/>
                <w:color w:val="0C0C0C"/>
                <w:sz w:val="16"/>
                <w:szCs w:val="16"/>
              </w:rPr>
            </w:pPr>
            <w:r w:rsidRPr="002D1F97">
              <w:rPr>
                <w:rFonts w:cs="Calibri"/>
                <w:color w:val="0C0C0C"/>
              </w:rPr>
              <w:t>(</w:t>
            </w:r>
            <w:hyperlink r:id="rId6" w:history="1">
              <w:r w:rsidRPr="002D1F97">
                <w:rPr>
                  <w:rStyle w:val="Lienhypertexte"/>
                  <w:rFonts w:cs="Calibri"/>
                  <w:color w:val="0C0C0C"/>
                </w:rPr>
                <w:t>http://campus.cerimes.fr/parasitologie/enseignement/parasitologie/site/html/3.html</w:t>
              </w:r>
            </w:hyperlink>
            <w:r w:rsidRPr="002D1F97">
              <w:rPr>
                <w:rFonts w:cs="Calibri"/>
                <w:color w:val="0C0C0C"/>
              </w:rPr>
              <w:t>) 2022.</w:t>
            </w:r>
          </w:p>
          <w:p w:rsidR="005C553A" w:rsidRPr="002D1F97" w:rsidRDefault="005C553A" w:rsidP="005C553A">
            <w:pPr>
              <w:ind w:left="567" w:hanging="567"/>
              <w:jc w:val="both"/>
              <w:rPr>
                <w:rFonts w:cs="Calibri"/>
                <w:color w:val="0C0C0C"/>
              </w:rPr>
            </w:pPr>
            <w:r w:rsidRPr="002D1F97">
              <w:rPr>
                <w:rFonts w:cs="Calibri"/>
                <w:b/>
                <w:bCs/>
                <w:color w:val="0C0C0C"/>
              </w:rPr>
              <w:t>ANOFEL (2014)</w:t>
            </w:r>
            <w:r w:rsidRPr="002D1F97">
              <w:rPr>
                <w:rFonts w:cs="Calibri"/>
                <w:color w:val="0C0C0C"/>
              </w:rPr>
              <w:t>. Ascaridiose. Association Française des Enseignants de Parasitologie et Mycologie.</w:t>
            </w:r>
          </w:p>
          <w:p w:rsidR="005C553A" w:rsidRPr="002D1F97" w:rsidRDefault="005C553A" w:rsidP="005C553A">
            <w:pPr>
              <w:pStyle w:val="Default"/>
              <w:ind w:left="567" w:hanging="567"/>
              <w:jc w:val="both"/>
              <w:rPr>
                <w:rFonts w:ascii="Calibri" w:hAnsi="Calibri" w:cs="Calibri"/>
                <w:color w:val="0C0C0C"/>
                <w:sz w:val="16"/>
                <w:szCs w:val="16"/>
                <w:lang w:val="fr-CA"/>
              </w:rPr>
            </w:pPr>
            <w:hyperlink r:id="rId7" w:history="1">
              <w:r w:rsidRPr="002D1F97">
                <w:rPr>
                  <w:rStyle w:val="Lienhypertexte"/>
                  <w:rFonts w:ascii="Calibri" w:hAnsi="Calibri" w:cs="Calibri"/>
                  <w:color w:val="0C0C0C"/>
                  <w:lang w:val="fr-CA"/>
                </w:rPr>
                <w:t>https://www.ivoiresante.net/les-vers-intestinaux-mieux-prendre-conscience-et-connaissance/</w:t>
              </w:r>
            </w:hyperlink>
            <w:r w:rsidRPr="002D1F97">
              <w:rPr>
                <w:rFonts w:ascii="Calibri" w:hAnsi="Calibri" w:cs="Calibri"/>
                <w:color w:val="0C0C0C"/>
                <w:lang w:val="fr-CA"/>
              </w:rPr>
              <w:t xml:space="preserve"> 2022</w:t>
            </w:r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color w:val="0C0C0C"/>
                <w:sz w:val="16"/>
                <w:szCs w:val="16"/>
                <w:lang w:val="fr-CA"/>
              </w:rPr>
            </w:pPr>
          </w:p>
          <w:p w:rsidR="005C553A" w:rsidRPr="002D1F97" w:rsidRDefault="005C553A" w:rsidP="005C553A">
            <w:pPr>
              <w:rPr>
                <w:rFonts w:cs="Calibri"/>
                <w:color w:val="0C0C0C"/>
              </w:rPr>
            </w:pPr>
            <w:r w:rsidRPr="002D1F97">
              <w:rPr>
                <w:rFonts w:cs="Calibri"/>
                <w:b/>
                <w:bCs/>
                <w:color w:val="0C0C0C"/>
                <w:shd w:val="clear" w:color="auto" w:fill="FFFFFF"/>
              </w:rPr>
              <w:t>ANOFEL 2016. Cours Oxyurose</w:t>
            </w:r>
          </w:p>
          <w:p w:rsidR="005C553A" w:rsidRPr="002D1F97" w:rsidRDefault="005C553A" w:rsidP="005C553A">
            <w:pPr>
              <w:jc w:val="both"/>
              <w:rPr>
                <w:rFonts w:cs="Calibri"/>
                <w:b/>
                <w:bCs/>
                <w:color w:val="0C0C0C"/>
                <w:sz w:val="16"/>
                <w:szCs w:val="16"/>
              </w:rPr>
            </w:pPr>
            <w:hyperlink r:id="rId8" w:history="1">
              <w:r w:rsidRPr="002D1F97">
                <w:rPr>
                  <w:rStyle w:val="Lienhypertexte"/>
                  <w:rFonts w:cs="Calibri"/>
                  <w:color w:val="0C0C0C"/>
                </w:rPr>
                <w:t>http://campus.cerimes.fr/parasitologie/enseignement/oxyurose/site/html/1.html</w:t>
              </w:r>
            </w:hyperlink>
            <w:r w:rsidRPr="002D1F97">
              <w:rPr>
                <w:rFonts w:cs="Calibri"/>
                <w:color w:val="0C0C0C"/>
              </w:rPr>
              <w:t xml:space="preserve"> 2021</w:t>
            </w:r>
          </w:p>
          <w:p w:rsidR="005C553A" w:rsidRPr="002D1F97" w:rsidRDefault="005C553A" w:rsidP="005C553A">
            <w:pPr>
              <w:jc w:val="both"/>
              <w:rPr>
                <w:rFonts w:cs="Calibri"/>
                <w:color w:val="0C0C0C"/>
              </w:rPr>
            </w:pPr>
            <w:r w:rsidRPr="002D1F97">
              <w:rPr>
                <w:rFonts w:cs="Calibri"/>
                <w:b/>
                <w:bCs/>
                <w:color w:val="0C0C0C"/>
              </w:rPr>
              <w:t>AQUAPORTAIL 2022</w:t>
            </w:r>
            <w:r w:rsidRPr="002D1F97">
              <w:rPr>
                <w:rFonts w:cs="Calibri"/>
                <w:color w:val="0C0C0C"/>
              </w:rPr>
              <w:t>. Mésoparasites</w:t>
            </w:r>
          </w:p>
          <w:p w:rsidR="005C553A" w:rsidRPr="002D1F97" w:rsidRDefault="005C553A" w:rsidP="005C553A">
            <w:pPr>
              <w:pStyle w:val="Default"/>
              <w:ind w:left="567" w:hanging="567"/>
              <w:jc w:val="both"/>
              <w:rPr>
                <w:rFonts w:ascii="Calibri" w:hAnsi="Calibri" w:cs="Calibri"/>
                <w:color w:val="0C0C0C"/>
              </w:rPr>
            </w:pPr>
            <w:hyperlink r:id="rId9" w:history="1">
              <w:r w:rsidRPr="002D1F97">
                <w:rPr>
                  <w:rStyle w:val="Lienhypertexte"/>
                  <w:rFonts w:ascii="Calibri" w:hAnsi="Calibri" w:cs="Calibri"/>
                  <w:color w:val="0C0C0C"/>
                </w:rPr>
                <w:t>https://www.aquaportail.com/definition-6059-mesoparasite.html 2022</w:t>
              </w:r>
            </w:hyperlink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b/>
                <w:bCs/>
                <w:color w:val="0C0C0C"/>
                <w:lang w:val="fr-CA"/>
              </w:rPr>
            </w:pPr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color w:val="0C0C0C"/>
                <w:lang w:val="fr-CA"/>
              </w:rPr>
            </w:pPr>
            <w:r w:rsidRPr="002D1F97">
              <w:rPr>
                <w:rFonts w:ascii="Calibri" w:hAnsi="Calibri" w:cs="Calibri"/>
                <w:b/>
                <w:bCs/>
                <w:color w:val="0C0C0C"/>
                <w:lang w:val="fr-CA"/>
              </w:rPr>
              <w:t>CNRTL 2021</w:t>
            </w:r>
            <w:r w:rsidRPr="002D1F97">
              <w:rPr>
                <w:rFonts w:ascii="Calibri" w:hAnsi="Calibri" w:cs="Calibri"/>
                <w:color w:val="0C0C0C"/>
                <w:lang w:val="fr-CA"/>
              </w:rPr>
              <w:t xml:space="preserve">. Parasitologie </w:t>
            </w:r>
          </w:p>
          <w:p w:rsidR="005C553A" w:rsidRPr="002D1F97" w:rsidRDefault="005C553A" w:rsidP="005C553A">
            <w:pPr>
              <w:jc w:val="both"/>
              <w:rPr>
                <w:rFonts w:cs="Calibri"/>
                <w:b/>
                <w:bCs/>
                <w:color w:val="0C0C0C"/>
                <w:sz w:val="16"/>
                <w:szCs w:val="16"/>
              </w:rPr>
            </w:pPr>
            <w:hyperlink r:id="rId10" w:history="1">
              <w:r w:rsidRPr="002D1F97">
                <w:rPr>
                  <w:rStyle w:val="Lienhypertexte"/>
                  <w:rFonts w:cs="Calibri"/>
                  <w:color w:val="0C0C0C"/>
                </w:rPr>
                <w:t>https://www.cnrtl.fr/definition/paras</w:t>
              </w:r>
              <w:r w:rsidRPr="002D1F97">
                <w:rPr>
                  <w:rStyle w:val="Lienhypertexte"/>
                  <w:rFonts w:cs="Calibri"/>
                  <w:color w:val="0C0C0C"/>
                </w:rPr>
                <w:t>i</w:t>
              </w:r>
              <w:r w:rsidRPr="002D1F97">
                <w:rPr>
                  <w:rStyle w:val="Lienhypertexte"/>
                  <w:rFonts w:cs="Calibri"/>
                  <w:color w:val="0C0C0C"/>
                </w:rPr>
                <w:t>tologie 2021</w:t>
              </w:r>
            </w:hyperlink>
          </w:p>
          <w:p w:rsidR="005C553A" w:rsidRPr="002D1F97" w:rsidRDefault="005C553A" w:rsidP="005C553A">
            <w:pPr>
              <w:rPr>
                <w:rFonts w:cs="Calibri"/>
                <w:color w:val="0C0C0C"/>
              </w:rPr>
            </w:pPr>
            <w:r w:rsidRPr="002D1F97">
              <w:rPr>
                <w:rFonts w:cs="Calibri"/>
                <w:b/>
                <w:bCs/>
                <w:color w:val="0C0C0C"/>
              </w:rPr>
              <w:t>MEDICINUS.NET ,DR TAOUFIK 2018</w:t>
            </w:r>
            <w:r w:rsidRPr="002D1F97">
              <w:rPr>
                <w:rFonts w:cs="Calibri"/>
                <w:color w:val="0C0C0C"/>
              </w:rPr>
              <w:t xml:space="preserve">. </w:t>
            </w:r>
            <w:r w:rsidRPr="002D1F97">
              <w:rPr>
                <w:rFonts w:cs="Calibri"/>
                <w:color w:val="0C0C0C"/>
                <w:kern w:val="36"/>
              </w:rPr>
              <w:t>Schistosomiase – Bilharziose</w:t>
            </w:r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color w:val="0C0C0C"/>
              </w:rPr>
            </w:pPr>
            <w:hyperlink r:id="rId11" w:history="1">
              <w:r w:rsidRPr="002D1F97">
                <w:rPr>
                  <w:rStyle w:val="Lienhypertexte"/>
                  <w:rFonts w:ascii="Calibri" w:hAnsi="Calibri" w:cs="Calibri"/>
                  <w:color w:val="0C0C0C"/>
                </w:rPr>
                <w:t>https://www.medicinus.net/schistosomiase-bilharziose/</w:t>
              </w:r>
            </w:hyperlink>
            <w:r w:rsidRPr="002D1F97">
              <w:rPr>
                <w:rStyle w:val="Lienhypertexte"/>
                <w:rFonts w:ascii="Calibri" w:hAnsi="Calibri" w:cs="Calibri"/>
                <w:color w:val="0C0C0C"/>
              </w:rPr>
              <w:t xml:space="preserve"> 2021-2022</w:t>
            </w:r>
          </w:p>
          <w:p w:rsidR="005C553A" w:rsidRPr="002D1F97" w:rsidRDefault="005C553A" w:rsidP="005C553A">
            <w:pPr>
              <w:jc w:val="both"/>
              <w:rPr>
                <w:rFonts w:cs="Calibri"/>
                <w:color w:val="0C0C0C"/>
                <w:sz w:val="16"/>
                <w:szCs w:val="16"/>
                <w:lang w:val="de-DE"/>
              </w:rPr>
            </w:pPr>
          </w:p>
          <w:p w:rsidR="005C553A" w:rsidRPr="002D1F97" w:rsidRDefault="005C553A" w:rsidP="005C553A">
            <w:pPr>
              <w:autoSpaceDE w:val="0"/>
              <w:autoSpaceDN w:val="0"/>
              <w:adjustRightInd w:val="0"/>
              <w:ind w:left="567" w:hanging="567"/>
              <w:jc w:val="both"/>
              <w:rPr>
                <w:rFonts w:cs="Calibri"/>
                <w:color w:val="0C0C0C"/>
              </w:rPr>
            </w:pPr>
            <w:r w:rsidRPr="002D1F97">
              <w:rPr>
                <w:rFonts w:cs="Calibri"/>
                <w:b/>
                <w:bCs/>
                <w:color w:val="0C0C0C"/>
              </w:rPr>
              <w:t>MERGHEM (2022)</w:t>
            </w:r>
            <w:r w:rsidRPr="002D1F97">
              <w:rPr>
                <w:rFonts w:cs="Calibri"/>
                <w:color w:val="0C0C0C"/>
              </w:rPr>
              <w:t>. COURS de zoologie.</w:t>
            </w:r>
          </w:p>
          <w:p w:rsidR="005C553A" w:rsidRPr="002D1F97" w:rsidRDefault="005C553A" w:rsidP="005C553A">
            <w:pPr>
              <w:autoSpaceDE w:val="0"/>
              <w:autoSpaceDN w:val="0"/>
              <w:adjustRightInd w:val="0"/>
              <w:ind w:left="567" w:hanging="567"/>
              <w:jc w:val="both"/>
              <w:rPr>
                <w:rFonts w:cs="Calibri"/>
                <w:color w:val="0C0C0C"/>
                <w:sz w:val="16"/>
                <w:szCs w:val="16"/>
                <w:lang w:val="de-DE"/>
              </w:rPr>
            </w:pPr>
            <w:r w:rsidRPr="002D1F97">
              <w:rPr>
                <w:rFonts w:cs="Calibri"/>
                <w:color w:val="0C0C0C"/>
              </w:rPr>
              <w:t xml:space="preserve"> </w:t>
            </w:r>
            <w:hyperlink r:id="rId12" w:history="1">
              <w:r w:rsidRPr="002D1F97">
                <w:rPr>
                  <w:rStyle w:val="Lienhypertexte"/>
                  <w:rFonts w:cs="Calibri"/>
                  <w:color w:val="0C0C0C"/>
                </w:rPr>
                <w:t>https://fsnv.univ-setif.dz/images/telecharger/EB/Merghem%20cours%20zoologie%203.pdf</w:t>
              </w:r>
            </w:hyperlink>
            <w:r w:rsidRPr="002D1F97">
              <w:rPr>
                <w:rFonts w:cs="Calibri"/>
                <w:color w:val="0C0C0C"/>
              </w:rPr>
              <w:t xml:space="preserve"> 2020</w:t>
            </w:r>
          </w:p>
          <w:p w:rsidR="005C553A" w:rsidRPr="002D1F97" w:rsidRDefault="005C553A" w:rsidP="005C553A">
            <w:pPr>
              <w:ind w:left="567" w:hanging="567"/>
              <w:jc w:val="both"/>
              <w:rPr>
                <w:rFonts w:cs="Calibri"/>
                <w:b/>
                <w:bCs/>
                <w:color w:val="0C0C0C"/>
              </w:rPr>
            </w:pPr>
            <w:r w:rsidRPr="002D1F97">
              <w:rPr>
                <w:rFonts w:cs="Calibri"/>
                <w:b/>
                <w:bCs/>
                <w:color w:val="0C0C0C"/>
              </w:rPr>
              <w:t xml:space="preserve">MOUHOUB-SAYAH C. (2022). </w:t>
            </w:r>
            <w:r w:rsidRPr="002D1F97">
              <w:rPr>
                <w:rFonts w:cs="Calibri"/>
                <w:color w:val="0C0C0C"/>
              </w:rPr>
              <w:t xml:space="preserve">Cours parasitologie : L3 Biochimie Chargée de cours </w:t>
            </w:r>
          </w:p>
          <w:p w:rsidR="005C553A" w:rsidRPr="002D1F97" w:rsidRDefault="005C553A" w:rsidP="005C553A">
            <w:pPr>
              <w:ind w:left="567" w:hanging="567"/>
              <w:jc w:val="both"/>
              <w:rPr>
                <w:rFonts w:cs="Calibri"/>
                <w:color w:val="0C0C0C"/>
                <w:sz w:val="16"/>
                <w:szCs w:val="16"/>
              </w:rPr>
            </w:pPr>
            <w:hyperlink r:id="rId13" w:history="1">
              <w:r w:rsidRPr="002D1F97">
                <w:rPr>
                  <w:rStyle w:val="Lienhypertexte"/>
                  <w:rFonts w:cs="Calibri"/>
                  <w:color w:val="0C0C0C"/>
                </w:rPr>
                <w:t>http://fsnv.univ-bouira.dz/wp-content/uploads/2020/04/L3-Biochimie-cours-Parasitologie-Mouhoub-Sayah-C..pdf 20022</w:t>
              </w:r>
            </w:hyperlink>
          </w:p>
          <w:p w:rsidR="005C553A" w:rsidRPr="002D1F97" w:rsidRDefault="005C553A" w:rsidP="005C553A">
            <w:pPr>
              <w:pStyle w:val="Titre1"/>
              <w:numPr>
                <w:ilvl w:val="0"/>
                <w:numId w:val="0"/>
              </w:numPr>
              <w:pBdr>
                <w:bottom w:val="single" w:sz="6" w:space="2" w:color="A2A9B1"/>
              </w:pBdr>
              <w:spacing w:before="0" w:after="0"/>
              <w:rPr>
                <w:rFonts w:ascii="Calibri" w:hAnsi="Calibri" w:cs="Calibri"/>
                <w:b w:val="0"/>
                <w:bCs w:val="0"/>
                <w:color w:val="0C0C0C"/>
                <w:sz w:val="24"/>
                <w:szCs w:val="24"/>
              </w:rPr>
            </w:pPr>
            <w:r w:rsidRPr="002D1F97">
              <w:rPr>
                <w:rFonts w:ascii="Calibri" w:hAnsi="Calibri" w:cs="Calibri"/>
                <w:color w:val="0C0C0C"/>
                <w:sz w:val="24"/>
                <w:szCs w:val="24"/>
              </w:rPr>
              <w:t xml:space="preserve">WIKIPEDIA 2022. </w:t>
            </w:r>
            <w:r w:rsidRPr="002D1F97">
              <w:rPr>
                <w:rFonts w:ascii="Calibri" w:hAnsi="Calibri" w:cs="Calibri"/>
                <w:b w:val="0"/>
                <w:bCs w:val="0"/>
                <w:i/>
                <w:iCs/>
                <w:color w:val="0C0C0C"/>
                <w:sz w:val="24"/>
                <w:szCs w:val="24"/>
              </w:rPr>
              <w:t>Haemosporida</w:t>
            </w:r>
            <w:r w:rsidRPr="002D1F97">
              <w:rPr>
                <w:rFonts w:ascii="Calibri" w:hAnsi="Calibri" w:cs="Calibri"/>
                <w:b w:val="0"/>
                <w:bCs w:val="0"/>
                <w:color w:val="0C0C0C"/>
                <w:sz w:val="24"/>
                <w:szCs w:val="24"/>
              </w:rPr>
              <w:t>.</w:t>
            </w:r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color w:val="0C0C0C"/>
                <w:lang w:val="fr-CA"/>
              </w:rPr>
            </w:pPr>
            <w:hyperlink r:id="rId14" w:history="1">
              <w:r w:rsidRPr="002D1F97">
                <w:rPr>
                  <w:rStyle w:val="Lienhypertexte"/>
                  <w:rFonts w:ascii="Calibri" w:hAnsi="Calibri" w:cs="Calibri"/>
                  <w:color w:val="0C0C0C"/>
                  <w:lang w:val="fr-CA"/>
                </w:rPr>
                <w:t>https://en.wikipedia.org/wiki/Haemosporida</w:t>
              </w:r>
            </w:hyperlink>
            <w:r w:rsidRPr="002D1F97">
              <w:rPr>
                <w:rStyle w:val="Lienhypertexte"/>
                <w:rFonts w:ascii="Calibri" w:hAnsi="Calibri" w:cs="Calibri"/>
                <w:color w:val="0C0C0C"/>
                <w:lang w:val="fr-CA"/>
              </w:rPr>
              <w:t xml:space="preserve"> .2022.</w:t>
            </w:r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color w:val="0C0C0C"/>
                <w:sz w:val="16"/>
                <w:szCs w:val="16"/>
              </w:rPr>
            </w:pPr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color w:val="0C0C0C"/>
              </w:rPr>
            </w:pPr>
            <w:r w:rsidRPr="002D1F97">
              <w:rPr>
                <w:rFonts w:ascii="Calibri" w:hAnsi="Calibri" w:cs="Calibri"/>
                <w:b/>
                <w:bCs/>
                <w:color w:val="0C0C0C"/>
              </w:rPr>
              <w:t>WIKIPEDIA 2022</w:t>
            </w:r>
            <w:r w:rsidRPr="002D1F97">
              <w:rPr>
                <w:rFonts w:ascii="Calibri" w:hAnsi="Calibri" w:cs="Calibri"/>
                <w:color w:val="0C0C0C"/>
              </w:rPr>
              <w:t xml:space="preserve">. </w:t>
            </w:r>
            <w:r w:rsidRPr="002D1F97">
              <w:rPr>
                <w:rFonts w:ascii="Calibri" w:hAnsi="Calibri" w:cs="Calibri"/>
                <w:i/>
                <w:iCs/>
                <w:color w:val="0C0C0C"/>
              </w:rPr>
              <w:t>Echinococcus granulosus</w:t>
            </w:r>
            <w:r w:rsidRPr="002D1F97">
              <w:rPr>
                <w:rFonts w:ascii="Calibri" w:hAnsi="Calibri" w:cs="Calibri"/>
                <w:color w:val="0C0C0C"/>
              </w:rPr>
              <w:t>.</w:t>
            </w:r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color w:val="0C0C0C"/>
              </w:rPr>
            </w:pPr>
            <w:hyperlink r:id="rId15" w:anchor="/media/Fichier:Echinococcus_Life_Cycle_2.png" w:history="1">
              <w:r w:rsidRPr="002D1F97">
                <w:rPr>
                  <w:rStyle w:val="Lienhypertexte"/>
                  <w:rFonts w:ascii="Calibri" w:hAnsi="Calibri" w:cs="Calibri"/>
                  <w:color w:val="0C0C0C"/>
                </w:rPr>
                <w:t>https://fr.wikipedia.org/wiki/Echinococcus_granulosus#/media/Fichier:Echinococcu</w:t>
              </w:r>
              <w:r w:rsidRPr="002D1F97">
                <w:rPr>
                  <w:rStyle w:val="Lienhypertexte"/>
                  <w:rFonts w:ascii="Calibri" w:hAnsi="Calibri" w:cs="Calibri"/>
                  <w:color w:val="0C0C0C"/>
                </w:rPr>
                <w:lastRenderedPageBreak/>
                <w:t>s_Life_Cycle_2.png</w:t>
              </w:r>
            </w:hyperlink>
            <w:r w:rsidRPr="002D1F97">
              <w:rPr>
                <w:rFonts w:ascii="Calibri" w:hAnsi="Calibri" w:cs="Calibri"/>
                <w:color w:val="0C0C0C"/>
              </w:rPr>
              <w:t xml:space="preserve"> 2021- 2022.</w:t>
            </w:r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color w:val="0C0C0C"/>
                <w:sz w:val="16"/>
                <w:szCs w:val="16"/>
              </w:rPr>
            </w:pPr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color w:val="0C0C0C"/>
              </w:rPr>
            </w:pPr>
            <w:r w:rsidRPr="002D1F97">
              <w:rPr>
                <w:rFonts w:ascii="Calibri" w:hAnsi="Calibri" w:cs="Calibri"/>
                <w:b/>
                <w:bCs/>
                <w:color w:val="0C0C0C"/>
              </w:rPr>
              <w:t xml:space="preserve">WIKIPEDIA 2022. </w:t>
            </w:r>
            <w:r w:rsidRPr="002D1F97">
              <w:rPr>
                <w:rFonts w:ascii="Calibri" w:hAnsi="Calibri" w:cs="Calibri"/>
                <w:color w:val="0C0C0C"/>
              </w:rPr>
              <w:t>Paludisme.</w:t>
            </w:r>
          </w:p>
          <w:p w:rsidR="005C553A" w:rsidRPr="002D1F97" w:rsidRDefault="005C553A" w:rsidP="005C553A">
            <w:pPr>
              <w:pStyle w:val="Default"/>
              <w:jc w:val="both"/>
              <w:rPr>
                <w:rFonts w:ascii="Calibri" w:hAnsi="Calibri" w:cs="Calibri"/>
                <w:color w:val="0C0C0C"/>
              </w:rPr>
            </w:pPr>
            <w:hyperlink r:id="rId16" w:history="1">
              <w:r w:rsidRPr="002D1F97">
                <w:rPr>
                  <w:rStyle w:val="Lienhypertexte"/>
                  <w:rFonts w:ascii="Calibri" w:hAnsi="Calibri" w:cs="Calibri"/>
                  <w:color w:val="0C0C0C"/>
                </w:rPr>
                <w:t>https://fr.wikipedia.org/wiki/Paludisme</w:t>
              </w:r>
            </w:hyperlink>
            <w:r w:rsidRPr="002D1F97">
              <w:rPr>
                <w:rStyle w:val="Lienhypertexte"/>
                <w:rFonts w:ascii="Calibri" w:hAnsi="Calibri" w:cs="Calibri"/>
                <w:color w:val="0C0C0C"/>
              </w:rPr>
              <w:t xml:space="preserve"> 2021-2022</w:t>
            </w:r>
          </w:p>
        </w:tc>
      </w:tr>
      <w:bookmarkEnd w:id="1"/>
    </w:tbl>
    <w:p w:rsidR="002D07C3" w:rsidRDefault="002D07C3" w:rsidP="00D144DB"/>
    <w:p w:rsidR="009B73C9" w:rsidRDefault="00FC5E8D" w:rsidP="00BE6AF2">
      <w:r>
        <w:rPr>
          <w:b/>
          <w:bCs/>
          <w:noProof/>
          <w:u w:val="single"/>
          <w:lang w:eastAsia="fr-F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1595120</wp:posOffset>
                </wp:positionH>
                <wp:positionV relativeFrom="paragraph">
                  <wp:posOffset>326390</wp:posOffset>
                </wp:positionV>
                <wp:extent cx="2857500" cy="1895475"/>
                <wp:effectExtent l="13970" t="12065" r="5080" b="6985"/>
                <wp:wrapNone/>
                <wp:docPr id="1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1895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28C0" w:rsidRPr="009862F5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</w:pPr>
                            <w:r w:rsidRPr="009862F5">
                              <w:rPr>
                                <w:rFonts w:hint="cs"/>
                                <w:b/>
                                <w:bCs/>
                                <w:sz w:val="32"/>
                                <w:szCs w:val="32"/>
                                <w:u w:val="single"/>
                                <w:rtl/>
                              </w:rPr>
                              <w:t>ختم القسم</w:t>
                            </w:r>
                          </w:p>
                          <w:p w:rsidR="00AE28C0" w:rsidRPr="00BE6AF2" w:rsidRDefault="00AE28C0" w:rsidP="00BE6AF2">
                            <w:pPr>
                              <w:jc w:val="center"/>
                              <w:rPr>
                                <w:b/>
                                <w:bCs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margin-left:125.6pt;margin-top:25.7pt;width:225pt;height:14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" strokeweight=".5pt">
                <v:textbox>
                  <w:txbxContent>
                    <w:p w:rsidR="00AE28C0" w:rsidRPr="009862F5" w:rsidRDefault="00AE28C0" w:rsidP="00BE6AF2">
                      <w:pPr>
                        <w:jc w:val="center"/>
                        <w:rPr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</w:pPr>
                      <w:r w:rsidRPr="009862F5">
                        <w:rPr>
                          <w:rFonts w:hint="cs"/>
                          <w:b/>
                          <w:bCs/>
                          <w:sz w:val="32"/>
                          <w:szCs w:val="32"/>
                          <w:u w:val="single"/>
                          <w:rtl/>
                        </w:rPr>
                        <w:t>ختم القسم</w:t>
                      </w:r>
                    </w:p>
                    <w:p w:rsidR="00AE28C0" w:rsidRPr="00BE6AF2" w:rsidRDefault="00AE28C0" w:rsidP="00BE6AF2">
                      <w:pPr>
                        <w:jc w:val="center"/>
                        <w:rPr>
                          <w:b/>
                          <w:bCs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9B73C9" w:rsidSect="00964296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11466F"/>
    <w:multiLevelType w:val="multilevel"/>
    <w:tmpl w:val="5EF430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" w15:restartNumberingAfterBreak="0">
    <w:nsid w:val="1A71247C"/>
    <w:multiLevelType w:val="multilevel"/>
    <w:tmpl w:val="BB649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re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1A9C7934"/>
    <w:multiLevelType w:val="hybridMultilevel"/>
    <w:tmpl w:val="71F41F9C"/>
    <w:lvl w:ilvl="0" w:tplc="219A9CA6">
      <w:start w:val="1"/>
      <w:numFmt w:val="decimal"/>
      <w:lvlText w:val="%1.1.1.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351959"/>
    <w:multiLevelType w:val="hybridMultilevel"/>
    <w:tmpl w:val="2736B806"/>
    <w:lvl w:ilvl="0" w:tplc="73760580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93204"/>
    <w:multiLevelType w:val="hybridMultilevel"/>
    <w:tmpl w:val="120CC21A"/>
    <w:lvl w:ilvl="0" w:tplc="5DBA1334">
      <w:start w:val="1"/>
      <w:numFmt w:val="decimal"/>
      <w:lvlText w:val="(%1)"/>
      <w:lvlJc w:val="left"/>
      <w:pPr>
        <w:ind w:left="135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072" w:hanging="360"/>
      </w:pPr>
    </w:lvl>
    <w:lvl w:ilvl="2" w:tplc="040C001B" w:tentative="1">
      <w:start w:val="1"/>
      <w:numFmt w:val="lowerRoman"/>
      <w:lvlText w:val="%3."/>
      <w:lvlJc w:val="right"/>
      <w:pPr>
        <w:ind w:left="2792" w:hanging="180"/>
      </w:pPr>
    </w:lvl>
    <w:lvl w:ilvl="3" w:tplc="040C000F" w:tentative="1">
      <w:start w:val="1"/>
      <w:numFmt w:val="decimal"/>
      <w:lvlText w:val="%4."/>
      <w:lvlJc w:val="left"/>
      <w:pPr>
        <w:ind w:left="3512" w:hanging="360"/>
      </w:pPr>
    </w:lvl>
    <w:lvl w:ilvl="4" w:tplc="040C0019" w:tentative="1">
      <w:start w:val="1"/>
      <w:numFmt w:val="lowerLetter"/>
      <w:lvlText w:val="%5."/>
      <w:lvlJc w:val="left"/>
      <w:pPr>
        <w:ind w:left="4232" w:hanging="360"/>
      </w:pPr>
    </w:lvl>
    <w:lvl w:ilvl="5" w:tplc="040C001B" w:tentative="1">
      <w:start w:val="1"/>
      <w:numFmt w:val="lowerRoman"/>
      <w:lvlText w:val="%6."/>
      <w:lvlJc w:val="right"/>
      <w:pPr>
        <w:ind w:left="4952" w:hanging="180"/>
      </w:pPr>
    </w:lvl>
    <w:lvl w:ilvl="6" w:tplc="040C000F" w:tentative="1">
      <w:start w:val="1"/>
      <w:numFmt w:val="decimal"/>
      <w:lvlText w:val="%7."/>
      <w:lvlJc w:val="left"/>
      <w:pPr>
        <w:ind w:left="5672" w:hanging="360"/>
      </w:pPr>
    </w:lvl>
    <w:lvl w:ilvl="7" w:tplc="040C0019" w:tentative="1">
      <w:start w:val="1"/>
      <w:numFmt w:val="lowerLetter"/>
      <w:lvlText w:val="%8."/>
      <w:lvlJc w:val="left"/>
      <w:pPr>
        <w:ind w:left="6392" w:hanging="360"/>
      </w:pPr>
    </w:lvl>
    <w:lvl w:ilvl="8" w:tplc="040C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" w15:restartNumberingAfterBreak="0">
    <w:nsid w:val="3E2D73B7"/>
    <w:multiLevelType w:val="multilevel"/>
    <w:tmpl w:val="15E2E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3.1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5D7D5BC6"/>
    <w:multiLevelType w:val="multilevel"/>
    <w:tmpl w:val="1FD8EBC4"/>
    <w:lvl w:ilvl="0">
      <w:start w:val="1"/>
      <w:numFmt w:val="decimal"/>
      <w:pStyle w:val="Titre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67EB00B0"/>
    <w:multiLevelType w:val="multilevel"/>
    <w:tmpl w:val="97540172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>
    <w:abstractNumId w:val="3"/>
  </w:num>
  <w:num w:numId="2">
    <w:abstractNumId w:val="2"/>
  </w:num>
  <w:num w:numId="3">
    <w:abstractNumId w:val="2"/>
  </w:num>
  <w:num w:numId="4">
    <w:abstractNumId w:val="2"/>
  </w:num>
  <w:num w:numId="5">
    <w:abstractNumId w:val="7"/>
  </w:num>
  <w:num w:numId="6">
    <w:abstractNumId w:val="7"/>
  </w:num>
  <w:num w:numId="7">
    <w:abstractNumId w:val="7"/>
  </w:num>
  <w:num w:numId="8">
    <w:abstractNumId w:val="7"/>
  </w:num>
  <w:num w:numId="9">
    <w:abstractNumId w:val="7"/>
  </w:num>
  <w:num w:numId="10">
    <w:abstractNumId w:val="7"/>
  </w:num>
  <w:num w:numId="11">
    <w:abstractNumId w:val="7"/>
  </w:num>
  <w:num w:numId="12">
    <w:abstractNumId w:val="6"/>
  </w:num>
  <w:num w:numId="13">
    <w:abstractNumId w:val="0"/>
  </w:num>
  <w:num w:numId="14">
    <w:abstractNumId w:val="5"/>
  </w:num>
  <w:num w:numId="15">
    <w:abstractNumId w:val="1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6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0FD2"/>
    <w:rsid w:val="000168C9"/>
    <w:rsid w:val="000371C0"/>
    <w:rsid w:val="000A2139"/>
    <w:rsid w:val="000C19B5"/>
    <w:rsid w:val="000C63FC"/>
    <w:rsid w:val="000D2CBC"/>
    <w:rsid w:val="00121DA8"/>
    <w:rsid w:val="00155865"/>
    <w:rsid w:val="00155901"/>
    <w:rsid w:val="001A338C"/>
    <w:rsid w:val="001B6C15"/>
    <w:rsid w:val="001D1D3B"/>
    <w:rsid w:val="001E12E7"/>
    <w:rsid w:val="001F298C"/>
    <w:rsid w:val="001F340A"/>
    <w:rsid w:val="00236309"/>
    <w:rsid w:val="00277B9C"/>
    <w:rsid w:val="0029353E"/>
    <w:rsid w:val="002A2A2A"/>
    <w:rsid w:val="002B378B"/>
    <w:rsid w:val="002C67E7"/>
    <w:rsid w:val="002D07C3"/>
    <w:rsid w:val="00323CE6"/>
    <w:rsid w:val="003324E5"/>
    <w:rsid w:val="00333F0C"/>
    <w:rsid w:val="0034159D"/>
    <w:rsid w:val="0036605F"/>
    <w:rsid w:val="003C1A49"/>
    <w:rsid w:val="003E5702"/>
    <w:rsid w:val="003F1728"/>
    <w:rsid w:val="00406172"/>
    <w:rsid w:val="0042399D"/>
    <w:rsid w:val="004331A8"/>
    <w:rsid w:val="004353F6"/>
    <w:rsid w:val="00457208"/>
    <w:rsid w:val="004A3421"/>
    <w:rsid w:val="004A6397"/>
    <w:rsid w:val="004D05ED"/>
    <w:rsid w:val="005307B2"/>
    <w:rsid w:val="00541C05"/>
    <w:rsid w:val="00584EED"/>
    <w:rsid w:val="00595FC4"/>
    <w:rsid w:val="005B3F61"/>
    <w:rsid w:val="005C553A"/>
    <w:rsid w:val="005F6BBF"/>
    <w:rsid w:val="00606FA1"/>
    <w:rsid w:val="0061109B"/>
    <w:rsid w:val="006142FA"/>
    <w:rsid w:val="00653D1C"/>
    <w:rsid w:val="00662DE5"/>
    <w:rsid w:val="00673AFF"/>
    <w:rsid w:val="0068070C"/>
    <w:rsid w:val="006873D3"/>
    <w:rsid w:val="006B258A"/>
    <w:rsid w:val="006B4A37"/>
    <w:rsid w:val="006D0532"/>
    <w:rsid w:val="006E6096"/>
    <w:rsid w:val="00733787"/>
    <w:rsid w:val="00765534"/>
    <w:rsid w:val="00770375"/>
    <w:rsid w:val="00774337"/>
    <w:rsid w:val="007A62DA"/>
    <w:rsid w:val="007C31EF"/>
    <w:rsid w:val="007C40DD"/>
    <w:rsid w:val="007E39E8"/>
    <w:rsid w:val="007F07BD"/>
    <w:rsid w:val="007F2103"/>
    <w:rsid w:val="007F3496"/>
    <w:rsid w:val="0084488B"/>
    <w:rsid w:val="008631EA"/>
    <w:rsid w:val="00866566"/>
    <w:rsid w:val="00897F09"/>
    <w:rsid w:val="008A5F23"/>
    <w:rsid w:val="008C6A18"/>
    <w:rsid w:val="008C6E60"/>
    <w:rsid w:val="008E3982"/>
    <w:rsid w:val="008E67C3"/>
    <w:rsid w:val="008F297C"/>
    <w:rsid w:val="008F2FE9"/>
    <w:rsid w:val="00902A50"/>
    <w:rsid w:val="00920663"/>
    <w:rsid w:val="00950DB8"/>
    <w:rsid w:val="0096267E"/>
    <w:rsid w:val="00964296"/>
    <w:rsid w:val="009862F5"/>
    <w:rsid w:val="009A4FF8"/>
    <w:rsid w:val="009B522E"/>
    <w:rsid w:val="009B73C9"/>
    <w:rsid w:val="009E136F"/>
    <w:rsid w:val="00A01546"/>
    <w:rsid w:val="00A0598F"/>
    <w:rsid w:val="00A274BD"/>
    <w:rsid w:val="00A332DF"/>
    <w:rsid w:val="00A436E2"/>
    <w:rsid w:val="00A51AD1"/>
    <w:rsid w:val="00A54588"/>
    <w:rsid w:val="00A55690"/>
    <w:rsid w:val="00A56080"/>
    <w:rsid w:val="00AB6A9F"/>
    <w:rsid w:val="00AC718F"/>
    <w:rsid w:val="00AD5FD9"/>
    <w:rsid w:val="00AE28C0"/>
    <w:rsid w:val="00B109A7"/>
    <w:rsid w:val="00B65663"/>
    <w:rsid w:val="00BD008E"/>
    <w:rsid w:val="00BD3330"/>
    <w:rsid w:val="00BE6AF2"/>
    <w:rsid w:val="00BE7223"/>
    <w:rsid w:val="00BF1D48"/>
    <w:rsid w:val="00C61DA5"/>
    <w:rsid w:val="00C659D8"/>
    <w:rsid w:val="00C85F25"/>
    <w:rsid w:val="00CD0552"/>
    <w:rsid w:val="00CF6046"/>
    <w:rsid w:val="00D144DB"/>
    <w:rsid w:val="00D14FFF"/>
    <w:rsid w:val="00D4787E"/>
    <w:rsid w:val="00D75F05"/>
    <w:rsid w:val="00D7745F"/>
    <w:rsid w:val="00DB1B06"/>
    <w:rsid w:val="00E043A8"/>
    <w:rsid w:val="00E04AFD"/>
    <w:rsid w:val="00E27395"/>
    <w:rsid w:val="00E30CE9"/>
    <w:rsid w:val="00E41592"/>
    <w:rsid w:val="00EB5CDD"/>
    <w:rsid w:val="00EF486D"/>
    <w:rsid w:val="00F005B7"/>
    <w:rsid w:val="00F16536"/>
    <w:rsid w:val="00F30DB8"/>
    <w:rsid w:val="00F57A24"/>
    <w:rsid w:val="00F70E1D"/>
    <w:rsid w:val="00F80FD2"/>
    <w:rsid w:val="00F83870"/>
    <w:rsid w:val="00F90627"/>
    <w:rsid w:val="00F97D0D"/>
    <w:rsid w:val="00FA1F1C"/>
    <w:rsid w:val="00FC3BB6"/>
    <w:rsid w:val="00FC5E8D"/>
    <w:rsid w:val="00FF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C6499CD"/>
  <w15:docId w15:val="{CCCAB8A0-F045-D941-8639-0B15566728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AD1"/>
    <w:pPr>
      <w:spacing w:after="160" w:line="259" w:lineRule="auto"/>
    </w:pPr>
    <w:rPr>
      <w:sz w:val="22"/>
      <w:szCs w:val="22"/>
      <w:lang w:eastAsia="en-US"/>
    </w:rPr>
  </w:style>
  <w:style w:type="paragraph" w:styleId="Titre1">
    <w:name w:val="heading 1"/>
    <w:basedOn w:val="Normal"/>
    <w:next w:val="Normal"/>
    <w:link w:val="Titre1Car"/>
    <w:uiPriority w:val="9"/>
    <w:qFormat/>
    <w:rsid w:val="008C6E60"/>
    <w:pPr>
      <w:keepNext/>
      <w:keepLines/>
      <w:numPr>
        <w:numId w:val="12"/>
      </w:numPr>
      <w:spacing w:before="120" w:after="120"/>
      <w:outlineLvl w:val="0"/>
    </w:pPr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8C6E60"/>
    <w:pPr>
      <w:numPr>
        <w:ilvl w:val="1"/>
        <w:numId w:val="15"/>
      </w:numPr>
      <w:spacing w:before="160" w:after="120"/>
      <w:ind w:left="792" w:hanging="432"/>
      <w:outlineLvl w:val="1"/>
    </w:pPr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7A62DA"/>
    <w:pPr>
      <w:keepNext/>
      <w:keepLines/>
      <w:numPr>
        <w:ilvl w:val="2"/>
        <w:numId w:val="11"/>
      </w:numPr>
      <w:spacing w:before="40" w:after="0"/>
      <w:outlineLvl w:val="2"/>
    </w:pPr>
    <w:rPr>
      <w:rFonts w:ascii="Calibri Light" w:eastAsia="Times New Roman" w:hAnsi="Calibri Light" w:cs="Times New Roman"/>
      <w:color w:val="1F4D78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C6E60"/>
    <w:rPr>
      <w:rFonts w:ascii="Calibri Light" w:eastAsia="Times New Roman" w:hAnsi="Calibri Light" w:cs="Times New Roman"/>
      <w:b/>
      <w:bCs/>
      <w:color w:val="00B0F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8C6E60"/>
    <w:rPr>
      <w:rFonts w:ascii="Calibri Light" w:eastAsia="Times New Roman" w:hAnsi="Calibri Light" w:cs="Times New Roman"/>
      <w:b/>
      <w:bCs/>
      <w:i/>
      <w:iCs/>
      <w:color w:val="00B0F0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7A62DA"/>
    <w:rPr>
      <w:rFonts w:ascii="Calibri Light" w:eastAsia="Times New Roman" w:hAnsi="Calibri Light" w:cs="Times New Roman"/>
      <w:color w:val="1F4D78"/>
      <w:sz w:val="24"/>
      <w:szCs w:val="24"/>
    </w:rPr>
  </w:style>
  <w:style w:type="table" w:styleId="Grilledutableau">
    <w:name w:val="Table Grid"/>
    <w:basedOn w:val="TableauNormal"/>
    <w:uiPriority w:val="39"/>
    <w:rsid w:val="009B73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70E1D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277B9C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323CE6"/>
    <w:rPr>
      <w:color w:val="0563C1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206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20663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5C553A"/>
    <w:pPr>
      <w:autoSpaceDE w:val="0"/>
      <w:autoSpaceDN w:val="0"/>
      <w:adjustRightInd w:val="0"/>
    </w:pPr>
    <w:rPr>
      <w:rFonts w:ascii="Courier New" w:hAnsi="Courier New" w:cs="Courier New"/>
      <w:color w:val="000000"/>
      <w:sz w:val="24"/>
      <w:szCs w:val="24"/>
      <w:lang w:eastAsia="en-US"/>
    </w:rPr>
  </w:style>
  <w:style w:type="character" w:styleId="Lienhypertextesuivivisit">
    <w:name w:val="FollowedHyperlink"/>
    <w:basedOn w:val="Policepardfaut"/>
    <w:uiPriority w:val="99"/>
    <w:semiHidden/>
    <w:unhideWhenUsed/>
    <w:rsid w:val="005C553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mpus.cerimes.fr/parasitologie/enseignement/oxyurose/site/html/1.html" TargetMode="External"/><Relationship Id="rId13" Type="http://schemas.openxmlformats.org/officeDocument/2006/relationships/hyperlink" Target="http://fsnv.univ-bouira.dz/wp-content/uploads/2020/04/L3-Biochimie-cours-Parasitologie-Mouhoub-Sayah-C..pdf%2020022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ivoiresante.net/les-vers-intestinaux-mieux-prendre-conscience-et-connaissance/" TargetMode="External"/><Relationship Id="rId12" Type="http://schemas.openxmlformats.org/officeDocument/2006/relationships/hyperlink" Target="https://fsnv.univ-setif.dz/images/telecharger/EB/Merghem%20cours%20zoologie%203.pdf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fr.wikipedia.org/wiki/Paludisme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campus.cerimes.fr/parasitologie/enseignement/parasitologie/site/html/3.html" TargetMode="External"/><Relationship Id="rId11" Type="http://schemas.openxmlformats.org/officeDocument/2006/relationships/hyperlink" Target="https://www.medicinus.net/schistosomiase-bilharziose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fr.wikipedia.org/wiki/Echinococcus_granulosus" TargetMode="External"/><Relationship Id="rId10" Type="http://schemas.openxmlformats.org/officeDocument/2006/relationships/hyperlink" Target="https://www.cnrtl.fr/definition/parasitologie%20202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aquaportail.com/definition-6059-mesoparasite.html%202022" TargetMode="External"/><Relationship Id="rId14" Type="http://schemas.openxmlformats.org/officeDocument/2006/relationships/hyperlink" Target="https://en.wikipedia.org/wiki/Haemosporida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C:\Users\bureau%20progress2\Downloads\SYLLABUS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F783C4-D850-5049-8CD9-0A2C9E5A1B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C:\Users\bureau progress2\Downloads\SYLLABUS.dot</Template>
  <TotalTime>20</TotalTime>
  <Pages>6</Pages>
  <Words>1445</Words>
  <Characters>7951</Characters>
  <Application>Microsoft Office Word</Application>
  <DocSecurity>0</DocSecurity>
  <Lines>66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bureau progress2</dc:creator>
  <cp:lastModifiedBy>Utilisateur Microsoft Office</cp:lastModifiedBy>
  <cp:revision>26</cp:revision>
  <cp:lastPrinted>2023-02-19T12:06:00Z</cp:lastPrinted>
  <dcterms:created xsi:type="dcterms:W3CDTF">2023-12-10T12:35:00Z</dcterms:created>
  <dcterms:modified xsi:type="dcterms:W3CDTF">2023-12-24T11:43:00Z</dcterms:modified>
</cp:coreProperties>
</file>